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922" w:rsidRPr="003E17BF" w:rsidRDefault="004B415E" w:rsidP="003E17BF">
      <w:pPr>
        <w:jc w:val="center"/>
        <w:rPr>
          <w:b/>
          <w:lang w:val="ru-RU"/>
        </w:rPr>
      </w:pPr>
      <w:r>
        <w:rPr>
          <w:b/>
          <w:bCs/>
          <w:lang w:val="ru-RU"/>
        </w:rPr>
        <w:t xml:space="preserve">ТЕЗИСЫ </w:t>
      </w:r>
      <w:r w:rsidR="003E3922" w:rsidRPr="003E17BF">
        <w:rPr>
          <w:b/>
          <w:bCs/>
          <w:lang w:val="ru-RU"/>
        </w:rPr>
        <w:t xml:space="preserve">ЛЕКЦИЙ </w:t>
      </w:r>
      <w:r w:rsidR="003E3922" w:rsidRPr="003E17BF">
        <w:rPr>
          <w:b/>
          <w:lang w:val="ru-RU"/>
        </w:rPr>
        <w:t xml:space="preserve"> </w:t>
      </w:r>
    </w:p>
    <w:p w:rsidR="003E17BF" w:rsidRPr="003E17BF" w:rsidRDefault="003E17BF" w:rsidP="003E17BF">
      <w:pPr>
        <w:jc w:val="center"/>
        <w:rPr>
          <w:b/>
          <w:lang w:val="ru-RU"/>
        </w:rPr>
      </w:pPr>
    </w:p>
    <w:p w:rsidR="003E17BF" w:rsidRPr="003E17BF" w:rsidRDefault="003E17BF" w:rsidP="004B415E">
      <w:pPr>
        <w:ind w:firstLine="709"/>
        <w:rPr>
          <w:b/>
          <w:caps/>
          <w:lang w:val="ru-RU"/>
        </w:rPr>
      </w:pPr>
      <w:r w:rsidRPr="003E17BF">
        <w:rPr>
          <w:b/>
          <w:caps/>
          <w:lang w:val="ru-RU"/>
        </w:rPr>
        <w:t>Ведение</w:t>
      </w:r>
    </w:p>
    <w:p w:rsidR="003E17BF" w:rsidRPr="003E17BF" w:rsidRDefault="003E17BF" w:rsidP="003E17BF">
      <w:pPr>
        <w:pStyle w:val="22"/>
        <w:spacing w:after="0" w:line="240" w:lineRule="auto"/>
        <w:ind w:firstLine="709"/>
        <w:jc w:val="both"/>
        <w:rPr>
          <w:lang w:val="ru-RU"/>
        </w:rPr>
      </w:pPr>
      <w:r w:rsidRPr="003E17BF">
        <w:rPr>
          <w:lang w:val="ru-RU"/>
        </w:rPr>
        <w:t>Интенсивный рост автомобильных перевозок и постоянное увеличение автомобилей, вынуждали искать пути совершенствования управления дорожным движением, особенно, в городских условиях. Интенсивно развивались способы, методы и средства автоматизированного управления дорожным движениям. Это связано с тем, что, во-первых, ручные методы регулирования движения исчерпали себя, во-вторых, разработка и производства средств автоматизированной системы управления (АСУД) были поставлены на промышленную основу.</w:t>
      </w:r>
    </w:p>
    <w:p w:rsidR="003E17BF" w:rsidRPr="003E17BF" w:rsidRDefault="003E17BF" w:rsidP="003E17BF">
      <w:pPr>
        <w:ind w:firstLine="709"/>
        <w:jc w:val="both"/>
        <w:rPr>
          <w:lang w:val="ru-RU"/>
        </w:rPr>
      </w:pPr>
      <w:r w:rsidRPr="003E17BF">
        <w:rPr>
          <w:lang w:val="ru-RU"/>
        </w:rPr>
        <w:t>Внедрение АСУД обеспечивает быструю экономическую отдачу и положительно влияет на безопасность движения. Ежегодно получают большой эффект за счет сокращения задержек транспорта, уменьшается расход топлива на передвижение автотранспорта.</w:t>
      </w:r>
    </w:p>
    <w:p w:rsidR="003E17BF" w:rsidRPr="003E17BF" w:rsidRDefault="003E17BF" w:rsidP="003E17BF">
      <w:pPr>
        <w:ind w:firstLine="709"/>
        <w:jc w:val="both"/>
        <w:rPr>
          <w:lang w:val="ru-RU"/>
        </w:rPr>
      </w:pPr>
      <w:r w:rsidRPr="003E17BF">
        <w:rPr>
          <w:lang w:val="ru-RU"/>
        </w:rPr>
        <w:t>Количества дорожной–транспортных происшествий (ДТП) на перекрёстах, оснащенными современными средствами управления движением, на 10 – 15 % ниже, чем на нерегулируемых.</w:t>
      </w:r>
    </w:p>
    <w:p w:rsidR="003E17BF" w:rsidRPr="003E17BF" w:rsidRDefault="003E17BF" w:rsidP="003E17BF">
      <w:pPr>
        <w:ind w:firstLine="709"/>
        <w:jc w:val="both"/>
        <w:rPr>
          <w:lang w:val="ru-RU"/>
        </w:rPr>
      </w:pPr>
      <w:r w:rsidRPr="003E17BF">
        <w:rPr>
          <w:lang w:val="ru-RU"/>
        </w:rPr>
        <w:t>Осложнение дорожной–транспортных условий требует совершенствование и развитие методов и средств управления движением. Если просмотреть этапы развития АСУД, то можно выделить три основных этапов.</w:t>
      </w:r>
    </w:p>
    <w:p w:rsidR="003E17BF" w:rsidRPr="003E17BF" w:rsidRDefault="003E17BF" w:rsidP="003E17BF">
      <w:pPr>
        <w:ind w:firstLine="709"/>
        <w:jc w:val="both"/>
        <w:rPr>
          <w:lang w:val="ru-RU"/>
        </w:rPr>
      </w:pPr>
      <w:r w:rsidRPr="003E17BF">
        <w:rPr>
          <w:lang w:val="ru-RU"/>
        </w:rPr>
        <w:t>На первом этапе были разработаны локальные средства регулирования движения, которые заменили постовых регулировщиков.</w:t>
      </w:r>
    </w:p>
    <w:p w:rsidR="003E17BF" w:rsidRPr="003E17BF" w:rsidRDefault="003E17BF" w:rsidP="003E17BF">
      <w:pPr>
        <w:ind w:firstLine="709"/>
        <w:jc w:val="both"/>
        <w:rPr>
          <w:lang w:val="ru-RU"/>
        </w:rPr>
      </w:pPr>
      <w:r w:rsidRPr="003E17BF">
        <w:rPr>
          <w:lang w:val="ru-RU"/>
        </w:rPr>
        <w:t xml:space="preserve">Были созданы установки для жесткого регулирования, гибкого управления в зависимости от параметров транспортных потоков, </w:t>
      </w:r>
      <w:proofErr w:type="gramStart"/>
      <w:r w:rsidRPr="003E17BF">
        <w:rPr>
          <w:lang w:val="ru-RU"/>
        </w:rPr>
        <w:t>устройства  вызывного</w:t>
      </w:r>
      <w:proofErr w:type="gramEnd"/>
      <w:r w:rsidRPr="003E17BF">
        <w:rPr>
          <w:lang w:val="ru-RU"/>
        </w:rPr>
        <w:t xml:space="preserve">  действия, которые обеспечивали безопасный переход пешеходов через улицу. Эти устройства и методы заменили регулировщиков и обеспечивали в какой – то мере </w:t>
      </w:r>
      <w:proofErr w:type="gramStart"/>
      <w:r w:rsidRPr="003E17BF">
        <w:rPr>
          <w:lang w:val="ru-RU"/>
        </w:rPr>
        <w:t>безопасность  движения</w:t>
      </w:r>
      <w:proofErr w:type="gramEnd"/>
      <w:r w:rsidRPr="003E17BF">
        <w:rPr>
          <w:lang w:val="ru-RU"/>
        </w:rPr>
        <w:t xml:space="preserve"> транспорта, а также повысили </w:t>
      </w:r>
      <w:proofErr w:type="spellStart"/>
      <w:r w:rsidRPr="003E17BF">
        <w:rPr>
          <w:lang w:val="ru-RU"/>
        </w:rPr>
        <w:t>пропускаемость</w:t>
      </w:r>
      <w:proofErr w:type="spellEnd"/>
      <w:r w:rsidRPr="003E17BF">
        <w:rPr>
          <w:lang w:val="ru-RU"/>
        </w:rPr>
        <w:t xml:space="preserve"> транспортного потока. Так, применение установок гибкого регулирование снижает задержка транспорта по сравнению с жестким на 10-20</w:t>
      </w:r>
      <w:proofErr w:type="gramStart"/>
      <w:r w:rsidRPr="003E17BF">
        <w:rPr>
          <w:lang w:val="ru-RU"/>
        </w:rPr>
        <w:t>% .</w:t>
      </w:r>
      <w:proofErr w:type="gramEnd"/>
    </w:p>
    <w:p w:rsidR="003E17BF" w:rsidRPr="003E17BF" w:rsidRDefault="003E17BF" w:rsidP="003E17BF">
      <w:pPr>
        <w:ind w:firstLine="709"/>
        <w:jc w:val="both"/>
        <w:rPr>
          <w:lang w:val="ru-RU"/>
        </w:rPr>
      </w:pPr>
      <w:r w:rsidRPr="003E17BF">
        <w:rPr>
          <w:lang w:val="ru-RU"/>
        </w:rPr>
        <w:t xml:space="preserve">На втором этапе были разработаны методы и средства жесткого координированного управления транспортного потоками на отдельных магистралях или на небольших участках дорожных сетей. Были разработаны телемеханические системы координирование, которые обеспечивали работу светофорного сигнализации в режиме “зеленая волна”. Это система позволяет транспорту проехать несколько перекрестков без остановок. При этом возрастает средняя скорость движения </w:t>
      </w:r>
      <w:proofErr w:type="gramStart"/>
      <w:r w:rsidRPr="003E17BF">
        <w:rPr>
          <w:lang w:val="ru-RU"/>
        </w:rPr>
        <w:t>транспорта ,</w:t>
      </w:r>
      <w:proofErr w:type="gramEnd"/>
      <w:r w:rsidRPr="003E17BF">
        <w:rPr>
          <w:lang w:val="ru-RU"/>
        </w:rPr>
        <w:t xml:space="preserve"> уменьшается число задержек перед перекрестками. В какой – то степени выравнивается скорость движения транспорта, упорядочивается поток транспорта, что способствует снижению ДТП и обеспечивают безопасность движения авто транспорта.</w:t>
      </w:r>
    </w:p>
    <w:p w:rsidR="003E17BF" w:rsidRPr="003E17BF" w:rsidRDefault="003E17BF" w:rsidP="003E17BF">
      <w:pPr>
        <w:ind w:firstLine="709"/>
        <w:jc w:val="both"/>
        <w:rPr>
          <w:lang w:val="ru-RU"/>
        </w:rPr>
      </w:pPr>
      <w:r w:rsidRPr="003E17BF">
        <w:rPr>
          <w:lang w:val="ru-RU"/>
        </w:rPr>
        <w:t xml:space="preserve">Третий этап характерен созданием крупных АСУД, которая осуществляет адаптивное управление транспортными потоками на больших городских территориях. Данные системы обеспечены информационно- измерительным и управляющим вычислительным комплексом и благодаря этому они осуществляют контроль параметров транспорта и автоматическое управление транспортными потоками. Основное достоинство поколения средств АСУД данного этапа является чуткое </w:t>
      </w:r>
      <w:proofErr w:type="gramStart"/>
      <w:r w:rsidRPr="003E17BF">
        <w:rPr>
          <w:lang w:val="ru-RU"/>
        </w:rPr>
        <w:t>реагирование  к</w:t>
      </w:r>
      <w:proofErr w:type="gramEnd"/>
      <w:r w:rsidRPr="003E17BF">
        <w:rPr>
          <w:lang w:val="ru-RU"/>
        </w:rPr>
        <w:t xml:space="preserve"> изменениям параметров транспортного потока  и автоматическое управление на  основе  обработки информации по транспортным потокам.</w:t>
      </w:r>
    </w:p>
    <w:p w:rsidR="003E17BF" w:rsidRPr="003E17BF" w:rsidRDefault="003E17BF" w:rsidP="003E17BF">
      <w:pPr>
        <w:ind w:firstLine="709"/>
        <w:jc w:val="both"/>
        <w:rPr>
          <w:lang w:val="ru-RU"/>
        </w:rPr>
      </w:pPr>
      <w:r w:rsidRPr="003E17BF">
        <w:rPr>
          <w:lang w:val="ru-RU"/>
        </w:rPr>
        <w:t xml:space="preserve">Возможно безостановочное движение транспорта на большой территории города при автоматическом управлении светофорной сигнализацией. Особенным достижением в данный период является разработка и создание агрегатной системы средств управления движением (АССУД). На базе этих средств (блоков) компонуется автоматизированные системы различной </w:t>
      </w:r>
      <w:proofErr w:type="gramStart"/>
      <w:r w:rsidRPr="003E17BF">
        <w:rPr>
          <w:lang w:val="ru-RU"/>
        </w:rPr>
        <w:t>сложности  и</w:t>
      </w:r>
      <w:proofErr w:type="gramEnd"/>
      <w:r w:rsidRPr="003E17BF">
        <w:rPr>
          <w:lang w:val="ru-RU"/>
        </w:rPr>
        <w:t xml:space="preserve"> назначения.</w:t>
      </w:r>
    </w:p>
    <w:p w:rsidR="003E17BF" w:rsidRPr="003E17BF" w:rsidRDefault="003E17BF" w:rsidP="003E17BF">
      <w:pPr>
        <w:ind w:firstLine="709"/>
        <w:jc w:val="both"/>
        <w:rPr>
          <w:lang w:val="ru-RU"/>
        </w:rPr>
      </w:pPr>
      <w:r w:rsidRPr="003E17BF">
        <w:rPr>
          <w:lang w:val="ru-RU"/>
        </w:rPr>
        <w:lastRenderedPageBreak/>
        <w:t xml:space="preserve">Постоянное совершенствование методов и технических средств АСУД требует </w:t>
      </w:r>
      <w:proofErr w:type="gramStart"/>
      <w:r w:rsidRPr="003E17BF">
        <w:rPr>
          <w:lang w:val="ru-RU"/>
        </w:rPr>
        <w:t>внимание  и</w:t>
      </w:r>
      <w:proofErr w:type="gramEnd"/>
      <w:r w:rsidRPr="003E17BF">
        <w:rPr>
          <w:lang w:val="ru-RU"/>
        </w:rPr>
        <w:t xml:space="preserve"> знание со стороны не только программистов, но и организаторов безопасного дорожного движения транспорта любого вида. Наша задача – ознакомление специалистов автомобильного транспорта работников ГАИ и дорожных коммунальных организацией с основными принципами построения и опытом использование АСУД в городах, а также организацией внедрения и эксплуатации данных систем.</w:t>
      </w:r>
    </w:p>
    <w:p w:rsidR="003E17BF" w:rsidRPr="003E17BF" w:rsidRDefault="003E17BF" w:rsidP="003E17BF">
      <w:pPr>
        <w:ind w:firstLine="709"/>
        <w:jc w:val="both"/>
        <w:rPr>
          <w:lang w:val="ru-RU"/>
        </w:rPr>
      </w:pPr>
      <w:r w:rsidRPr="003E17BF">
        <w:rPr>
          <w:lang w:val="ru-RU"/>
        </w:rPr>
        <w:t>Современная АСУД - это комплекс строительных сооружений, кабельных проводок, сложнейших электронных и логических схем.</w:t>
      </w:r>
    </w:p>
    <w:p w:rsidR="003E17BF" w:rsidRPr="003E17BF" w:rsidRDefault="003E17BF" w:rsidP="003E17BF">
      <w:pPr>
        <w:shd w:val="clear" w:color="auto" w:fill="FFFFFF"/>
        <w:autoSpaceDE w:val="0"/>
        <w:autoSpaceDN w:val="0"/>
        <w:adjustRightInd w:val="0"/>
        <w:ind w:firstLine="709"/>
        <w:jc w:val="both"/>
        <w:rPr>
          <w:b/>
          <w:bCs/>
          <w:lang w:val="ru-RU"/>
        </w:rPr>
      </w:pPr>
    </w:p>
    <w:p w:rsidR="003E17BF" w:rsidRPr="003E17BF" w:rsidRDefault="003E17BF" w:rsidP="003E17BF">
      <w:pPr>
        <w:shd w:val="clear" w:color="auto" w:fill="FFFFFF"/>
        <w:autoSpaceDE w:val="0"/>
        <w:autoSpaceDN w:val="0"/>
        <w:adjustRightInd w:val="0"/>
        <w:ind w:firstLine="709"/>
        <w:jc w:val="center"/>
        <w:rPr>
          <w:b/>
          <w:bCs/>
          <w:lang w:val="ru-RU"/>
        </w:rPr>
      </w:pPr>
      <w:r>
        <w:rPr>
          <w:b/>
          <w:bCs/>
          <w:lang w:val="ru-RU"/>
        </w:rPr>
        <w:t>ЛЕКЦИЯ 1</w:t>
      </w:r>
    </w:p>
    <w:p w:rsidR="003E17BF" w:rsidRDefault="003E17BF" w:rsidP="003E17BF">
      <w:pPr>
        <w:shd w:val="clear" w:color="auto" w:fill="FFFFFF"/>
        <w:autoSpaceDE w:val="0"/>
        <w:autoSpaceDN w:val="0"/>
        <w:adjustRightInd w:val="0"/>
        <w:ind w:firstLine="709"/>
        <w:jc w:val="center"/>
        <w:rPr>
          <w:b/>
          <w:bCs/>
          <w:lang w:val="ru-RU"/>
        </w:rPr>
      </w:pPr>
      <w:r>
        <w:rPr>
          <w:b/>
          <w:bCs/>
          <w:lang w:val="ru-RU"/>
        </w:rPr>
        <w:t xml:space="preserve">Тема: </w:t>
      </w:r>
      <w:r w:rsidRPr="003E17BF">
        <w:rPr>
          <w:b/>
          <w:bCs/>
          <w:lang w:val="ru-RU"/>
        </w:rPr>
        <w:t>Структура АСУ. Основные понятия и определения АСУ</w:t>
      </w:r>
    </w:p>
    <w:p w:rsidR="003E17BF" w:rsidRPr="003E17BF" w:rsidRDefault="003E17BF" w:rsidP="003E17BF">
      <w:pPr>
        <w:shd w:val="clear" w:color="auto" w:fill="FFFFFF"/>
        <w:autoSpaceDE w:val="0"/>
        <w:autoSpaceDN w:val="0"/>
        <w:adjustRightInd w:val="0"/>
        <w:ind w:firstLine="709"/>
        <w:jc w:val="center"/>
        <w:rPr>
          <w:lang w:val="ru-RU"/>
        </w:rPr>
      </w:pP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В состав автоматизированных систем управления для обеспечения реализации вы</w:t>
      </w:r>
      <w:r w:rsidRPr="003E17BF">
        <w:rPr>
          <w:lang w:val="ru-RU"/>
        </w:rPr>
        <w:softHyphen/>
        <w:t>полняемых ею функций должны входить следующие основные эле</w:t>
      </w:r>
      <w:r w:rsidRPr="003E17BF">
        <w:rPr>
          <w:lang w:val="ru-RU"/>
        </w:rPr>
        <w:softHyphen/>
        <w:t>менты:</w:t>
      </w:r>
    </w:p>
    <w:p w:rsidR="003E17BF" w:rsidRPr="003E17BF" w:rsidRDefault="003E17BF" w:rsidP="003E17BF">
      <w:pPr>
        <w:numPr>
          <w:ilvl w:val="0"/>
          <w:numId w:val="28"/>
        </w:numPr>
        <w:shd w:val="clear" w:color="auto" w:fill="FFFFFF"/>
        <w:tabs>
          <w:tab w:val="left" w:pos="851"/>
        </w:tabs>
        <w:autoSpaceDE w:val="0"/>
        <w:autoSpaceDN w:val="0"/>
        <w:adjustRightInd w:val="0"/>
        <w:ind w:left="0" w:firstLine="567"/>
        <w:jc w:val="both"/>
      </w:pPr>
      <w:r w:rsidRPr="003E17BF">
        <w:rPr>
          <w:lang w:val="ru-RU"/>
        </w:rPr>
        <w:t>Периферийное оборудование, располагаемое на управляемой дорожной сети и состоящее из детекторов транспорта различного назначения, осуществляющих сбор информации о параметрах транс</w:t>
      </w:r>
      <w:r w:rsidRPr="003E17BF">
        <w:rPr>
          <w:lang w:val="ru-RU"/>
        </w:rPr>
        <w:softHyphen/>
        <w:t>портных потоков, дорожных контроллеров, производящих переклю</w:t>
      </w:r>
      <w:r w:rsidRPr="003E17BF">
        <w:rPr>
          <w:lang w:val="ru-RU"/>
        </w:rPr>
        <w:softHyphen/>
        <w:t xml:space="preserve">чение сигналов </w:t>
      </w:r>
      <w:proofErr w:type="gramStart"/>
      <w:r w:rsidRPr="003E17BF">
        <w:rPr>
          <w:lang w:val="ru-RU"/>
        </w:rPr>
        <w:t>светофоров,,</w:t>
      </w:r>
      <w:proofErr w:type="gramEnd"/>
      <w:r w:rsidRPr="003E17BF">
        <w:rPr>
          <w:lang w:val="ru-RU"/>
        </w:rPr>
        <w:t xml:space="preserve"> многопозиционных дорожных знаков, указателей и других сигнальных устройств, - а также из средств диспетчерской связи и телевидения, входящих в контур диспетчерского контроля за движением. Точки сети, в которых располагается пери</w:t>
      </w:r>
      <w:r w:rsidRPr="003E17BF">
        <w:rPr>
          <w:lang w:val="ru-RU"/>
        </w:rPr>
        <w:softHyphen/>
        <w:t xml:space="preserve">ферийное оборудование системы, будем далее называть пунктами контроля и управления движением (ПКУ). </w:t>
      </w:r>
      <w:r w:rsidRPr="003E17BF">
        <w:t xml:space="preserve">В </w:t>
      </w:r>
      <w:proofErr w:type="spellStart"/>
      <w:r w:rsidRPr="003E17BF">
        <w:t>большинстве</w:t>
      </w:r>
      <w:proofErr w:type="spellEnd"/>
      <w:r w:rsidRPr="003E17BF">
        <w:t xml:space="preserve"> </w:t>
      </w:r>
      <w:proofErr w:type="spellStart"/>
      <w:r w:rsidRPr="003E17BF">
        <w:t>случаев</w:t>
      </w:r>
      <w:proofErr w:type="spellEnd"/>
      <w:r w:rsidRPr="003E17BF">
        <w:t xml:space="preserve"> ПКУ </w:t>
      </w:r>
      <w:proofErr w:type="spellStart"/>
      <w:r w:rsidRPr="003E17BF">
        <w:t>совпадают</w:t>
      </w:r>
      <w:proofErr w:type="spellEnd"/>
      <w:r w:rsidRPr="003E17BF">
        <w:t xml:space="preserve"> с </w:t>
      </w:r>
      <w:proofErr w:type="spellStart"/>
      <w:r w:rsidRPr="003E17BF">
        <w:t>регулируемыми</w:t>
      </w:r>
      <w:proofErr w:type="spellEnd"/>
      <w:r w:rsidRPr="003E17BF">
        <w:t xml:space="preserve"> </w:t>
      </w:r>
      <w:proofErr w:type="spellStart"/>
      <w:r w:rsidRPr="003E17BF">
        <w:t>перекрестками</w:t>
      </w:r>
      <w:proofErr w:type="spellEnd"/>
      <w:r w:rsidRPr="003E17BF">
        <w:t>.</w:t>
      </w:r>
    </w:p>
    <w:p w:rsidR="003E17BF" w:rsidRPr="003E17BF" w:rsidRDefault="003E17BF" w:rsidP="003E17BF">
      <w:pPr>
        <w:numPr>
          <w:ilvl w:val="0"/>
          <w:numId w:val="28"/>
        </w:numPr>
        <w:shd w:val="clear" w:color="auto" w:fill="FFFFFF"/>
        <w:tabs>
          <w:tab w:val="left" w:pos="851"/>
        </w:tabs>
        <w:autoSpaceDE w:val="0"/>
        <w:autoSpaceDN w:val="0"/>
        <w:adjustRightInd w:val="0"/>
        <w:ind w:left="0" w:firstLine="567"/>
        <w:jc w:val="both"/>
        <w:rPr>
          <w:lang w:val="ru-RU"/>
        </w:rPr>
      </w:pPr>
      <w:r w:rsidRPr="003E17BF">
        <w:rPr>
          <w:lang w:val="ru-RU"/>
        </w:rPr>
        <w:t>Устройства телемеханики и каналы связи, обеспечивающие обмен информацией между ПКУ и центром управления.</w:t>
      </w:r>
    </w:p>
    <w:p w:rsidR="003E17BF" w:rsidRPr="003E17BF" w:rsidRDefault="003E17BF" w:rsidP="003E17BF">
      <w:pPr>
        <w:numPr>
          <w:ilvl w:val="0"/>
          <w:numId w:val="28"/>
        </w:numPr>
        <w:shd w:val="clear" w:color="auto" w:fill="FFFFFF"/>
        <w:tabs>
          <w:tab w:val="left" w:pos="851"/>
        </w:tabs>
        <w:autoSpaceDE w:val="0"/>
        <w:autoSpaceDN w:val="0"/>
        <w:adjustRightInd w:val="0"/>
        <w:ind w:left="0" w:firstLine="567"/>
        <w:jc w:val="both"/>
      </w:pPr>
      <w:r w:rsidRPr="003E17BF">
        <w:rPr>
          <w:lang w:val="ru-RU"/>
        </w:rPr>
        <w:t>Средства вычислительной техники, осуществляющие перера</w:t>
      </w:r>
      <w:r w:rsidRPr="003E17BF">
        <w:rPr>
          <w:lang w:val="ru-RU"/>
        </w:rPr>
        <w:softHyphen/>
        <w:t>ботку поступающей с ПКУ информации по выбранным алгоритмам управления и формирование команд на переключение средств до</w:t>
      </w:r>
      <w:r w:rsidRPr="003E17BF">
        <w:rPr>
          <w:lang w:val="ru-RU"/>
        </w:rPr>
        <w:softHyphen/>
        <w:t>рожной сигнализации, а также комплекс средств централизованно</w:t>
      </w:r>
      <w:r w:rsidRPr="003E17BF">
        <w:rPr>
          <w:lang w:val="ru-RU"/>
        </w:rPr>
        <w:softHyphen/>
        <w:t xml:space="preserve">го диспетчерского управления движением. </w:t>
      </w:r>
      <w:proofErr w:type="spellStart"/>
      <w:r w:rsidRPr="003E17BF">
        <w:t>Совокупность</w:t>
      </w:r>
      <w:proofErr w:type="spellEnd"/>
      <w:r w:rsidRPr="003E17BF">
        <w:t xml:space="preserve"> </w:t>
      </w:r>
      <w:proofErr w:type="spellStart"/>
      <w:r w:rsidRPr="003E17BF">
        <w:t>этого</w:t>
      </w:r>
      <w:proofErr w:type="spellEnd"/>
      <w:r w:rsidRPr="003E17BF">
        <w:t xml:space="preserve"> </w:t>
      </w:r>
      <w:proofErr w:type="spellStart"/>
      <w:r w:rsidRPr="003E17BF">
        <w:t>оборудования</w:t>
      </w:r>
      <w:proofErr w:type="spellEnd"/>
      <w:r w:rsidRPr="003E17BF">
        <w:t xml:space="preserve"> </w:t>
      </w:r>
      <w:proofErr w:type="spellStart"/>
      <w:r w:rsidRPr="003E17BF">
        <w:t>представляет</w:t>
      </w:r>
      <w:proofErr w:type="spellEnd"/>
      <w:r w:rsidRPr="003E17BF">
        <w:t xml:space="preserve"> </w:t>
      </w:r>
      <w:proofErr w:type="spellStart"/>
      <w:r w:rsidRPr="003E17BF">
        <w:t>собой</w:t>
      </w:r>
      <w:proofErr w:type="spellEnd"/>
      <w:r w:rsidRPr="003E17BF">
        <w:t xml:space="preserve"> </w:t>
      </w:r>
      <w:proofErr w:type="spellStart"/>
      <w:r w:rsidRPr="003E17BF">
        <w:t>управляющий</w:t>
      </w:r>
      <w:proofErr w:type="spellEnd"/>
      <w:r w:rsidRPr="003E17BF">
        <w:t xml:space="preserve"> </w:t>
      </w:r>
      <w:proofErr w:type="spellStart"/>
      <w:r w:rsidRPr="003E17BF">
        <w:t>центр</w:t>
      </w:r>
      <w:proofErr w:type="spellEnd"/>
      <w:r w:rsidRPr="003E17BF">
        <w:t xml:space="preserve"> </w:t>
      </w:r>
      <w:proofErr w:type="spellStart"/>
      <w:r w:rsidRPr="003E17BF">
        <w:t>системы</w:t>
      </w:r>
      <w:proofErr w:type="spellEnd"/>
      <w:r w:rsidRPr="003E17BF">
        <w:t>.</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Возможны различные варианты структурного построения АСУД, отличающиеся друг от друга степенью централизации и числом цент</w:t>
      </w:r>
      <w:r w:rsidRPr="003E17BF">
        <w:rPr>
          <w:lang w:val="ru-RU"/>
        </w:rPr>
        <w:softHyphen/>
        <w:t>ров управления (рис.1).</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При наличии единого для всей дорожной сети центра управления системой (ЦУС), соединенного линиями связи (ЛС) непосредствен</w:t>
      </w:r>
      <w:r w:rsidRPr="003E17BF">
        <w:rPr>
          <w:lang w:val="ru-RU"/>
        </w:rPr>
        <w:softHyphen/>
        <w:t>но с каждым ПКУ, имеет место структура с полной централизацией (СПЦ) (рис.1</w:t>
      </w:r>
      <w:r w:rsidRPr="003E17BF">
        <w:t>a</w:t>
      </w:r>
      <w:r w:rsidRPr="003E17BF">
        <w:rPr>
          <w:lang w:val="ru-RU"/>
        </w:rPr>
        <w:t>)</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В случае если дорожная сеть разбивается на ряд районов, каж</w:t>
      </w:r>
      <w:r w:rsidRPr="003E17BF">
        <w:rPr>
          <w:lang w:val="ru-RU"/>
        </w:rPr>
        <w:softHyphen/>
        <w:t>дый из которых управляется самостоятельным районным центром управления (РЦУ), а работа всех РЦУ в масштабах города коор</w:t>
      </w:r>
      <w:r w:rsidRPr="003E17BF">
        <w:rPr>
          <w:lang w:val="ru-RU"/>
        </w:rPr>
        <w:softHyphen/>
        <w:t>динируется ЦУС, речь идет о районированной структуре с общим центром (</w:t>
      </w:r>
      <w:proofErr w:type="gramStart"/>
      <w:r w:rsidRPr="003E17BF">
        <w:rPr>
          <w:lang w:val="ru-RU"/>
        </w:rPr>
        <w:t>РСОЦ)  (</w:t>
      </w:r>
      <w:proofErr w:type="gramEnd"/>
      <w:r w:rsidRPr="003E17BF">
        <w:rPr>
          <w:lang w:val="ru-RU"/>
        </w:rPr>
        <w:t xml:space="preserve">рис. 1. </w:t>
      </w:r>
      <w:r w:rsidRPr="003E17BF">
        <w:rPr>
          <w:i/>
          <w:iCs/>
          <w:lang w:val="ru-RU"/>
        </w:rPr>
        <w:t>б).</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Наконец, третий вариант структурного решения АСУД, показан</w:t>
      </w:r>
      <w:r w:rsidRPr="003E17BF">
        <w:rPr>
          <w:lang w:val="ru-RU"/>
        </w:rPr>
        <w:softHyphen/>
        <w:t>ный на рис.1. в, представляет собой районированную структуру без общегородского центра управления (РСБЦ). Координация ра</w:t>
      </w:r>
      <w:r w:rsidRPr="003E17BF">
        <w:rPr>
          <w:lang w:val="ru-RU"/>
        </w:rPr>
        <w:softHyphen/>
        <w:t>боты отдельных РЦУ при решении задач, затрагивающих всю до</w:t>
      </w:r>
      <w:r w:rsidRPr="003E17BF">
        <w:rPr>
          <w:lang w:val="ru-RU"/>
        </w:rPr>
        <w:softHyphen/>
        <w:t>рожную сеть в целом, осуществляется здесь путем непосредственного обмена информацией между РЦУ, связанными друг с другом по методу полного графа.</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Сравнивая эти варианты структурного построения АСУД, необ</w:t>
      </w:r>
      <w:r w:rsidRPr="003E17BF">
        <w:rPr>
          <w:lang w:val="ru-RU"/>
        </w:rPr>
        <w:softHyphen/>
        <w:t xml:space="preserve">ходимо отметить следующее. Основными достоинствами структуры типа СПЦ являются удобство технической эксплуатации средств вычислительной техники, сосредоточенных в едином </w:t>
      </w:r>
      <w:proofErr w:type="gramStart"/>
      <w:r w:rsidRPr="003E17BF">
        <w:rPr>
          <w:lang w:val="ru-RU"/>
        </w:rPr>
        <w:t>центре,,</w:t>
      </w:r>
      <w:proofErr w:type="gramEnd"/>
      <w:r w:rsidRPr="003E17BF">
        <w:rPr>
          <w:lang w:val="ru-RU"/>
        </w:rPr>
        <w:t xml:space="preserve"> воз</w:t>
      </w:r>
      <w:r w:rsidRPr="003E17BF">
        <w:rPr>
          <w:lang w:val="ru-RU"/>
        </w:rPr>
        <w:softHyphen/>
        <w:t>можность реализации высокоэффективного диспетчерского управ</w:t>
      </w:r>
      <w:r w:rsidRPr="003E17BF">
        <w:rPr>
          <w:lang w:val="ru-RU"/>
        </w:rPr>
        <w:softHyphen/>
        <w:t>ления, простота организации процесса приема и передачи информа</w:t>
      </w:r>
      <w:r w:rsidRPr="003E17BF">
        <w:rPr>
          <w:lang w:val="ru-RU"/>
        </w:rPr>
        <w:softHyphen/>
        <w:t xml:space="preserve">ции в тракте ЦУС — ПКУ, К недостаткам данной структуры следует отнести рост протяженности каналов связи по мере возрастания числа ПКУ, территориально удаленных от ЦУС.                                </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lastRenderedPageBreak/>
        <w:t>К положительным сторонам структуры типа РСОЦ относятся сокращение длины линий связи, поскольку каждый ПКУ связывает</w:t>
      </w:r>
      <w:r w:rsidRPr="003E17BF">
        <w:rPr>
          <w:lang w:val="ru-RU"/>
        </w:rPr>
        <w:softHyphen/>
        <w:t>ся только со своим РЦУ, и повышение общей надежности работы системы в целом, так как отказ РЦУ затрагивает лишь соответству</w:t>
      </w:r>
      <w:r w:rsidRPr="003E17BF">
        <w:rPr>
          <w:lang w:val="ru-RU"/>
        </w:rPr>
        <w:softHyphen/>
        <w:t>ющую группу ПКУ. Однако существенными недостатками этого ре</w:t>
      </w:r>
      <w:r w:rsidRPr="003E17BF">
        <w:rPr>
          <w:lang w:val="ru-RU"/>
        </w:rPr>
        <w:softHyphen/>
        <w:t>шения являются трудности разделения дорожной сети на районы с неизменными границами и организации управления транспортны</w:t>
      </w:r>
      <w:r w:rsidRPr="003E17BF">
        <w:rPr>
          <w:lang w:val="ru-RU"/>
        </w:rPr>
        <w:softHyphen/>
        <w:t>ми потоками на стыках этих районов, сложность осуществления дис</w:t>
      </w:r>
      <w:r w:rsidRPr="003E17BF">
        <w:rPr>
          <w:lang w:val="ru-RU"/>
        </w:rPr>
        <w:softHyphen/>
        <w:t>петчерского управления в масштабах города, проблемы, связанные с разделением функций между ЦУС и РЦУ и разработкой алгоритмического и программного обеспечения их взаимодействия, неудоб</w:t>
      </w:r>
      <w:r w:rsidRPr="003E17BF">
        <w:rPr>
          <w:lang w:val="ru-RU"/>
        </w:rPr>
        <w:softHyphen/>
        <w:t>ства в техническом обслуживании средств вычислительной техники вследствие рассредоточения этих средств по территории города, необходимость затрат на строительство или аренду помещений для; расположения нескольких центров управления.</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Сказанное целиком относится и к структуре типа РСБЦ с той лишь разницей, что из-за отсутствия в данной структуре ЦУС здесь значительно осложняется проблема организации обмена информа</w:t>
      </w:r>
      <w:r w:rsidRPr="003E17BF">
        <w:rPr>
          <w:lang w:val="ru-RU"/>
        </w:rPr>
        <w:softHyphen/>
        <w:t>цией между РЦУ. Практически эта структура может применяться при не более двух-трех РЦУ и должна рассматриваться как проме</w:t>
      </w:r>
      <w:r w:rsidRPr="003E17BF">
        <w:rPr>
          <w:lang w:val="ru-RU"/>
        </w:rPr>
        <w:softHyphen/>
        <w:t>жуточная стадия при переходе к структуре типа РСОЦ.</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На первых этапах развития АСУД структуры типов СПЦ и РСОЦ конкурировали между собой и каждая из них находила при</w:t>
      </w:r>
      <w:r w:rsidRPr="003E17BF">
        <w:rPr>
          <w:lang w:val="ru-RU"/>
        </w:rPr>
        <w:softHyphen/>
        <w:t>менение. В то время весьма сильной стороной структуры РСОЦ яв</w:t>
      </w:r>
      <w:r w:rsidRPr="003E17BF">
        <w:rPr>
          <w:lang w:val="ru-RU"/>
        </w:rPr>
        <w:softHyphen/>
        <w:t>лялось обеспечение более высокого уровня надежности системы. Од</w:t>
      </w:r>
      <w:r w:rsidRPr="003E17BF">
        <w:rPr>
          <w:lang w:val="ru-RU"/>
        </w:rPr>
        <w:softHyphen/>
        <w:t>нако по мере совершенствования средств вычислительной техники и снижения их стоимости оказалось возможным и в рамках струк</w:t>
      </w:r>
      <w:r w:rsidRPr="003E17BF">
        <w:rPr>
          <w:lang w:val="ru-RU"/>
        </w:rPr>
        <w:softHyphen/>
        <w:t xml:space="preserve">туры типа СПЦ путем резервирования УВК обеспечить </w:t>
      </w:r>
      <w:proofErr w:type="spellStart"/>
      <w:r w:rsidRPr="003E17BF">
        <w:rPr>
          <w:lang w:val="ru-RU"/>
        </w:rPr>
        <w:t>надежност</w:t>
      </w:r>
      <w:r w:rsidRPr="003E17BF">
        <w:rPr>
          <w:lang w:val="ru-RU"/>
        </w:rPr>
        <w:softHyphen/>
        <w:t>ные</w:t>
      </w:r>
      <w:proofErr w:type="spellEnd"/>
      <w:r w:rsidRPr="003E17BF">
        <w:rPr>
          <w:lang w:val="ru-RU"/>
        </w:rPr>
        <w:t xml:space="preserve"> характеристики АСУД, не уступающие их значениям для струк</w:t>
      </w:r>
      <w:r w:rsidRPr="003E17BF">
        <w:rPr>
          <w:lang w:val="ru-RU"/>
        </w:rPr>
        <w:softHyphen/>
        <w:t>тур типа РСОЦ.</w:t>
      </w:r>
    </w:p>
    <w:p w:rsidR="003E17BF" w:rsidRP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Анализ показывает, что в настоящее время абсолютное боль</w:t>
      </w:r>
      <w:r w:rsidRPr="003E17BF">
        <w:rPr>
          <w:lang w:val="ru-RU"/>
        </w:rPr>
        <w:softHyphen/>
        <w:t>шинство всех действующих или вновь разрабатываемых АСУД вы</w:t>
      </w:r>
      <w:r w:rsidRPr="003E17BF">
        <w:rPr>
          <w:lang w:val="ru-RU"/>
        </w:rPr>
        <w:softHyphen/>
        <w:t>полняется только по структуре типа СПЦ, т. е. с единым общегород</w:t>
      </w:r>
      <w:r w:rsidRPr="003E17BF">
        <w:rPr>
          <w:lang w:val="ru-RU"/>
        </w:rPr>
        <w:softHyphen/>
        <w:t>ским центром управления дорожным движением.</w:t>
      </w:r>
    </w:p>
    <w:p w:rsidR="003E17BF" w:rsidRDefault="003E17BF" w:rsidP="003E17BF">
      <w:pPr>
        <w:shd w:val="clear" w:color="auto" w:fill="FFFFFF"/>
        <w:tabs>
          <w:tab w:val="left" w:pos="851"/>
        </w:tabs>
        <w:autoSpaceDE w:val="0"/>
        <w:autoSpaceDN w:val="0"/>
        <w:adjustRightInd w:val="0"/>
        <w:ind w:firstLine="567"/>
        <w:jc w:val="both"/>
        <w:rPr>
          <w:lang w:val="ru-RU"/>
        </w:rPr>
      </w:pPr>
      <w:r w:rsidRPr="003E17BF">
        <w:rPr>
          <w:lang w:val="ru-RU"/>
        </w:rPr>
        <w:t>Требуемая при данной структуре АСУД сравнительно разветв</w:t>
      </w:r>
      <w:r w:rsidRPr="003E17BF">
        <w:rPr>
          <w:lang w:val="ru-RU"/>
        </w:rPr>
        <w:softHyphen/>
        <w:t>ленная система линий связи между ЦУС и ПКУ теперь уже не яв</w:t>
      </w:r>
      <w:r w:rsidRPr="003E17BF">
        <w:rPr>
          <w:lang w:val="ru-RU"/>
        </w:rPr>
        <w:softHyphen/>
        <w:t>ляется существенным недостатком, поскольку в современных АСУД в качестве каналов связи используются не специально прокладываемые кабели, а в основном арендуемые линии городской телефонной сети.</w:t>
      </w:r>
    </w:p>
    <w:p w:rsidR="003E17BF" w:rsidRDefault="003E17BF" w:rsidP="003E17BF">
      <w:pPr>
        <w:shd w:val="clear" w:color="auto" w:fill="FFFFFF"/>
        <w:tabs>
          <w:tab w:val="left" w:pos="851"/>
        </w:tabs>
        <w:autoSpaceDE w:val="0"/>
        <w:autoSpaceDN w:val="0"/>
        <w:adjustRightInd w:val="0"/>
        <w:ind w:firstLine="567"/>
        <w:jc w:val="both"/>
        <w:rPr>
          <w:lang w:val="ru-RU"/>
        </w:rPr>
      </w:pPr>
    </w:p>
    <w:p w:rsidR="003E17BF" w:rsidRPr="003E17BF" w:rsidRDefault="003E17BF" w:rsidP="003E17BF">
      <w:pPr>
        <w:shd w:val="clear" w:color="auto" w:fill="FFFFFF"/>
        <w:autoSpaceDE w:val="0"/>
        <w:autoSpaceDN w:val="0"/>
        <w:adjustRightInd w:val="0"/>
        <w:ind w:firstLine="709"/>
        <w:jc w:val="center"/>
      </w:pPr>
      <w:r w:rsidRPr="003E17BF">
        <w:object w:dxaOrig="22197" w:dyaOrig="172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5pt;height:191.25pt" o:ole="">
            <v:imagedata r:id="rId7" o:title=""/>
          </v:shape>
          <o:OLEObject Type="Embed" ProgID="Unknown" ShapeID="_x0000_i1025" DrawAspect="Content" ObjectID="_1791123439" r:id="rId8"/>
        </w:object>
      </w:r>
    </w:p>
    <w:p w:rsidR="003E17BF" w:rsidRPr="003E17BF" w:rsidRDefault="003E17BF" w:rsidP="003E17BF">
      <w:pPr>
        <w:shd w:val="clear" w:color="auto" w:fill="FFFFFF"/>
        <w:autoSpaceDE w:val="0"/>
        <w:autoSpaceDN w:val="0"/>
        <w:adjustRightInd w:val="0"/>
        <w:ind w:firstLine="709"/>
        <w:jc w:val="both"/>
      </w:pPr>
    </w:p>
    <w:p w:rsidR="003E17BF" w:rsidRPr="003E17BF" w:rsidRDefault="003E17BF" w:rsidP="003E17BF">
      <w:pPr>
        <w:shd w:val="clear" w:color="auto" w:fill="FFFFFF"/>
        <w:autoSpaceDE w:val="0"/>
        <w:autoSpaceDN w:val="0"/>
        <w:adjustRightInd w:val="0"/>
        <w:ind w:firstLine="709"/>
        <w:jc w:val="center"/>
        <w:rPr>
          <w:lang w:val="ru-RU"/>
        </w:rPr>
      </w:pPr>
      <w:r w:rsidRPr="003E17BF">
        <w:rPr>
          <w:lang w:val="ru-RU"/>
        </w:rPr>
        <w:t>Рис. 1. Варианты структур</w:t>
      </w:r>
      <w:r w:rsidRPr="003E17BF">
        <w:rPr>
          <w:lang w:val="ru-RU"/>
        </w:rPr>
        <w:softHyphen/>
        <w:t>ного построения АСУД:</w:t>
      </w:r>
    </w:p>
    <w:p w:rsidR="003E17BF" w:rsidRPr="003E17BF" w:rsidRDefault="003E17BF" w:rsidP="003E17BF">
      <w:pPr>
        <w:shd w:val="clear" w:color="auto" w:fill="FFFFFF"/>
        <w:autoSpaceDE w:val="0"/>
        <w:autoSpaceDN w:val="0"/>
        <w:adjustRightInd w:val="0"/>
        <w:ind w:firstLine="567"/>
        <w:rPr>
          <w:lang w:val="ru-RU"/>
        </w:rPr>
      </w:pPr>
      <w:proofErr w:type="gramStart"/>
      <w:r w:rsidRPr="003E17BF">
        <w:rPr>
          <w:i/>
          <w:iCs/>
          <w:lang w:val="ru-RU"/>
        </w:rPr>
        <w:t>а</w:t>
      </w:r>
      <w:proofErr w:type="gramEnd"/>
      <w:r w:rsidRPr="003E17BF">
        <w:rPr>
          <w:i/>
          <w:iCs/>
          <w:lang w:val="ru-RU"/>
        </w:rPr>
        <w:t xml:space="preserve"> — </w:t>
      </w:r>
      <w:r w:rsidRPr="003E17BF">
        <w:rPr>
          <w:lang w:val="ru-RU"/>
        </w:rPr>
        <w:t>структура с полной центра</w:t>
      </w:r>
      <w:r w:rsidRPr="003E17BF">
        <w:rPr>
          <w:lang w:val="ru-RU"/>
        </w:rPr>
        <w:softHyphen/>
        <w:t xml:space="preserve">лизацией; </w:t>
      </w:r>
      <w:r w:rsidRPr="003E17BF">
        <w:rPr>
          <w:i/>
          <w:iCs/>
          <w:lang w:val="ru-RU"/>
        </w:rPr>
        <w:t xml:space="preserve">б </w:t>
      </w:r>
      <w:r w:rsidRPr="003E17BF">
        <w:rPr>
          <w:lang w:val="ru-RU"/>
        </w:rPr>
        <w:t xml:space="preserve">— районированная структура с общим центром; </w:t>
      </w:r>
      <w:r w:rsidRPr="003E17BF">
        <w:rPr>
          <w:i/>
          <w:iCs/>
          <w:lang w:val="ru-RU"/>
        </w:rPr>
        <w:t xml:space="preserve">в </w:t>
      </w:r>
      <w:r w:rsidRPr="003E17BF">
        <w:rPr>
          <w:lang w:val="ru-RU"/>
        </w:rPr>
        <w:t>— районированная структура без общего центра</w:t>
      </w:r>
    </w:p>
    <w:p w:rsidR="003E17BF" w:rsidRPr="003E17BF" w:rsidRDefault="003E17BF" w:rsidP="003E17BF">
      <w:pPr>
        <w:shd w:val="clear" w:color="auto" w:fill="FFFFFF"/>
        <w:autoSpaceDE w:val="0"/>
        <w:autoSpaceDN w:val="0"/>
        <w:adjustRightInd w:val="0"/>
        <w:ind w:firstLine="709"/>
        <w:jc w:val="both"/>
        <w:rPr>
          <w:lang w:val="ru-RU"/>
        </w:rPr>
      </w:pPr>
      <w:r w:rsidRPr="003E17BF">
        <w:rPr>
          <w:lang w:val="ru-RU"/>
        </w:rPr>
        <w:t xml:space="preserve">Поскольку число ПКУ даже в крупной АСУД исчисляется только сотнями, а число абонентов городской телефонной сети на несколько порядков больше, становится ясным, </w:t>
      </w:r>
      <w:r w:rsidRPr="003E17BF">
        <w:rPr>
          <w:lang w:val="ru-RU"/>
        </w:rPr>
        <w:lastRenderedPageBreak/>
        <w:t>что проблема выде</w:t>
      </w:r>
      <w:r w:rsidRPr="003E17BF">
        <w:rPr>
          <w:lang w:val="ru-RU"/>
        </w:rPr>
        <w:softHyphen/>
        <w:t>ления каналов связи большой протяженности для АСУД при всей своей сложности вполне разрешима. В дальнейшем в качестве об</w:t>
      </w:r>
      <w:r w:rsidRPr="003E17BF">
        <w:rPr>
          <w:lang w:val="ru-RU"/>
        </w:rPr>
        <w:softHyphen/>
        <w:t>общенной структуры АСУД будем рассматривать структуру с об</w:t>
      </w:r>
      <w:r w:rsidRPr="003E17BF">
        <w:rPr>
          <w:lang w:val="ru-RU"/>
        </w:rPr>
        <w:softHyphen/>
        <w:t>щегородским центром управления системой.</w:t>
      </w:r>
    </w:p>
    <w:p w:rsidR="003E17BF" w:rsidRPr="003E17BF" w:rsidRDefault="003E17BF" w:rsidP="003E17BF">
      <w:pPr>
        <w:shd w:val="clear" w:color="auto" w:fill="FFFFFF"/>
        <w:autoSpaceDE w:val="0"/>
        <w:autoSpaceDN w:val="0"/>
        <w:adjustRightInd w:val="0"/>
        <w:ind w:firstLine="709"/>
        <w:jc w:val="both"/>
        <w:rPr>
          <w:lang w:val="ru-RU"/>
        </w:rPr>
      </w:pPr>
      <w:r w:rsidRPr="003E17BF">
        <w:rPr>
          <w:lang w:val="ru-RU"/>
        </w:rPr>
        <w:t>Развернутая блок-схема такого структурного построения АСУД представлена на рис. 2.</w:t>
      </w:r>
    </w:p>
    <w:p w:rsidR="003E17BF" w:rsidRPr="003E17BF" w:rsidRDefault="003E17BF" w:rsidP="003E17BF">
      <w:pPr>
        <w:shd w:val="clear" w:color="auto" w:fill="FFFFFF"/>
        <w:autoSpaceDE w:val="0"/>
        <w:autoSpaceDN w:val="0"/>
        <w:adjustRightInd w:val="0"/>
        <w:ind w:firstLine="709"/>
        <w:jc w:val="both"/>
        <w:rPr>
          <w:lang w:val="ru-RU"/>
        </w:rPr>
      </w:pPr>
      <w:r w:rsidRPr="003E17BF">
        <w:rPr>
          <w:lang w:val="ru-RU"/>
        </w:rPr>
        <w:t>В центре управления системы (ЦУС) располагаются управля</w:t>
      </w:r>
      <w:r w:rsidRPr="003E17BF">
        <w:rPr>
          <w:lang w:val="ru-RU"/>
        </w:rPr>
        <w:softHyphen/>
        <w:t>ющий вычислительный комплекс (УВК), комплекс диспетчерского управления (КДУ) и центральные полукомплекты устройств теле</w:t>
      </w:r>
      <w:r w:rsidRPr="003E17BF">
        <w:rPr>
          <w:lang w:val="ru-RU"/>
        </w:rPr>
        <w:softHyphen/>
        <w:t>механики (УТМ), осуществляющие передачу командной и прием контрольной информации через линии связи (ЛС), соединяющие ЦУС с периферийным оборудованием системы, установленным на дорожной сети.</w:t>
      </w:r>
    </w:p>
    <w:p w:rsidR="003E17BF" w:rsidRPr="003E17BF" w:rsidRDefault="003E17BF" w:rsidP="003E17BF">
      <w:pPr>
        <w:shd w:val="clear" w:color="auto" w:fill="FFFFFF"/>
        <w:autoSpaceDE w:val="0"/>
        <w:autoSpaceDN w:val="0"/>
        <w:adjustRightInd w:val="0"/>
        <w:ind w:firstLine="709"/>
        <w:jc w:val="both"/>
        <w:rPr>
          <w:lang w:val="ru-RU"/>
        </w:rPr>
      </w:pPr>
      <w:r w:rsidRPr="003E17BF">
        <w:rPr>
          <w:lang w:val="ru-RU"/>
        </w:rPr>
        <w:t>К периферийному оборудованию относятся: контроллеры свето</w:t>
      </w:r>
      <w:r w:rsidRPr="003E17BF">
        <w:rPr>
          <w:lang w:val="ru-RU"/>
        </w:rPr>
        <w:softHyphen/>
        <w:t>форные (КС), управляющие переключением светофорной сигнализа</w:t>
      </w:r>
      <w:r w:rsidRPr="003E17BF">
        <w:rPr>
          <w:lang w:val="ru-RU"/>
        </w:rPr>
        <w:softHyphen/>
        <w:t>ции (СС) на перекрестках детекторы транспорта (ДТ), производя</w:t>
      </w:r>
      <w:r w:rsidRPr="003E17BF">
        <w:rPr>
          <w:lang w:val="ru-RU"/>
        </w:rPr>
        <w:softHyphen/>
        <w:t>щие сбор информации о параметрах транспортных потоков, контрол</w:t>
      </w:r>
      <w:r w:rsidRPr="003E17BF">
        <w:rPr>
          <w:lang w:val="ru-RU"/>
        </w:rPr>
        <w:softHyphen/>
        <w:t>леры дорожных знаков (КЗ), управляющие работой многопозици</w:t>
      </w:r>
      <w:r w:rsidRPr="003E17BF">
        <w:rPr>
          <w:lang w:val="ru-RU"/>
        </w:rPr>
        <w:softHyphen/>
        <w:t>онных дорожных знаков (МДЗ), контроллеры реверсивной полосы (КРП), определяющие режим работы светофоров реверсивных полос (СРП), детекторы приоритетного транспорта (ДП), выделяющие в потоке единицы подвижного состава (ЕПС)—автобусы, троллейбусы, трамваи и специальные автомобили (СА), пользу</w:t>
      </w:r>
      <w:r w:rsidRPr="003E17BF">
        <w:rPr>
          <w:lang w:val="ru-RU"/>
        </w:rPr>
        <w:softHyphen/>
        <w:t>ющиеся правом приоритетного проезда через перекрестки, специаль</w:t>
      </w:r>
      <w:r w:rsidRPr="003E17BF">
        <w:rPr>
          <w:lang w:val="ru-RU"/>
        </w:rPr>
        <w:softHyphen/>
        <w:t>ные детекторы (СД), к которым относятся детекторы выявления транспортных средств с негабаритными грузами на подъездах к тон</w:t>
      </w:r>
      <w:r w:rsidRPr="003E17BF">
        <w:rPr>
          <w:lang w:val="ru-RU"/>
        </w:rPr>
        <w:softHyphen/>
        <w:t xml:space="preserve">нелям и путепроводам, а также датчики </w:t>
      </w:r>
      <w:proofErr w:type="spellStart"/>
      <w:r w:rsidRPr="003E17BF">
        <w:rPr>
          <w:lang w:val="ru-RU"/>
        </w:rPr>
        <w:t>метеообстановки</w:t>
      </w:r>
      <w:proofErr w:type="spellEnd"/>
      <w:r w:rsidRPr="003E17BF">
        <w:rPr>
          <w:lang w:val="ru-RU"/>
        </w:rPr>
        <w:t xml:space="preserve"> (туман, гололед, ветер), и, наконец, передающие телевизионные камеры (ПТК), подключенные к телевизионной линии связи (ТЛС), и по</w:t>
      </w:r>
      <w:r w:rsidRPr="003E17BF">
        <w:rPr>
          <w:lang w:val="ru-RU"/>
        </w:rPr>
        <w:softHyphen/>
        <w:t>стовые телефоны (ПТ), входящие в периферийный состав комплек</w:t>
      </w:r>
      <w:r w:rsidRPr="003E17BF">
        <w:rPr>
          <w:lang w:val="ru-RU"/>
        </w:rPr>
        <w:softHyphen/>
        <w:t>са технических средств диспетчерского управления. Подключение большинства пунктов установки периферийного оборудования систе</w:t>
      </w:r>
      <w:r w:rsidRPr="003E17BF">
        <w:rPr>
          <w:lang w:val="ru-RU"/>
        </w:rPr>
        <w:softHyphen/>
        <w:t>мы к линиям связи происходит через блоки устройств телемехани</w:t>
      </w:r>
      <w:r w:rsidRPr="003E17BF">
        <w:rPr>
          <w:lang w:val="ru-RU"/>
        </w:rPr>
        <w:softHyphen/>
        <w:t>ки УТМ.</w:t>
      </w:r>
    </w:p>
    <w:p w:rsidR="003E17BF" w:rsidRPr="003E17BF" w:rsidRDefault="003E17BF" w:rsidP="003E17BF">
      <w:pPr>
        <w:shd w:val="clear" w:color="auto" w:fill="FFFFFF"/>
        <w:autoSpaceDE w:val="0"/>
        <w:autoSpaceDN w:val="0"/>
        <w:adjustRightInd w:val="0"/>
        <w:ind w:firstLine="709"/>
        <w:jc w:val="both"/>
        <w:rPr>
          <w:lang w:val="ru-RU"/>
        </w:rPr>
      </w:pPr>
      <w:r w:rsidRPr="003E17BF">
        <w:rPr>
          <w:lang w:val="ru-RU"/>
        </w:rPr>
        <w:t>Управляющий вычислительный комплекс является главным уз</w:t>
      </w:r>
      <w:r w:rsidRPr="003E17BF">
        <w:rPr>
          <w:lang w:val="ru-RU"/>
        </w:rPr>
        <w:softHyphen/>
        <w:t>лом системы, выполняющим функцию обработки информации об ус</w:t>
      </w:r>
      <w:r w:rsidRPr="003E17BF">
        <w:rPr>
          <w:lang w:val="ru-RU"/>
        </w:rPr>
        <w:softHyphen/>
        <w:t>ловиях движения, обеспечивающим хранение библиотеки программ работы дорожной сигнализации и наборов параметров, определя</w:t>
      </w:r>
      <w:r w:rsidRPr="003E17BF">
        <w:rPr>
          <w:lang w:val="ru-RU"/>
        </w:rPr>
        <w:softHyphen/>
        <w:t>ющих наиболее характерные ситуации поведения транспортных по</w:t>
      </w:r>
      <w:r w:rsidRPr="003E17BF">
        <w:rPr>
          <w:lang w:val="ru-RU"/>
        </w:rPr>
        <w:softHyphen/>
        <w:t>токов, а также формирующим командные воздействия на переклю</w:t>
      </w:r>
      <w:r w:rsidRPr="003E17BF">
        <w:rPr>
          <w:lang w:val="ru-RU"/>
        </w:rPr>
        <w:softHyphen/>
        <w:t>чение светофоров и иных сигнальных устройств в соответствии с ре</w:t>
      </w:r>
    </w:p>
    <w:p w:rsidR="003E17BF" w:rsidRPr="003E17BF" w:rsidRDefault="003E17BF" w:rsidP="003E17BF">
      <w:pPr>
        <w:ind w:firstLine="709"/>
        <w:jc w:val="both"/>
        <w:rPr>
          <w:lang w:val="ru-RU"/>
        </w:rPr>
      </w:pPr>
    </w:p>
    <w:p w:rsidR="003E17BF" w:rsidRPr="003E17BF" w:rsidRDefault="003E17BF" w:rsidP="003E17BF">
      <w:pPr>
        <w:ind w:firstLine="709"/>
        <w:jc w:val="center"/>
      </w:pPr>
      <w:r w:rsidRPr="003E17BF">
        <w:object w:dxaOrig="21447" w:dyaOrig="17432">
          <v:shape id="_x0000_i1026" type="#_x0000_t75" style="width:309pt;height:201pt" o:ole="">
            <v:imagedata r:id="rId9" o:title=""/>
          </v:shape>
          <o:OLEObject Type="Embed" ProgID="Unknown" ShapeID="_x0000_i1026" DrawAspect="Content" ObjectID="_1791123440" r:id="rId10"/>
        </w:object>
      </w:r>
    </w:p>
    <w:p w:rsidR="003E17BF" w:rsidRPr="003E17BF" w:rsidRDefault="003E17BF" w:rsidP="003E17BF">
      <w:pPr>
        <w:ind w:firstLine="709"/>
        <w:jc w:val="both"/>
      </w:pPr>
    </w:p>
    <w:p w:rsidR="003E17BF" w:rsidRPr="003E17BF" w:rsidRDefault="003E17BF" w:rsidP="003E17BF">
      <w:pPr>
        <w:ind w:firstLine="709"/>
        <w:jc w:val="center"/>
        <w:rPr>
          <w:lang w:val="ru-RU"/>
        </w:rPr>
      </w:pPr>
      <w:r w:rsidRPr="003E17BF">
        <w:rPr>
          <w:lang w:val="ru-RU"/>
        </w:rPr>
        <w:t>Рис. 2. Обобщенная структурная схема АСУД</w:t>
      </w:r>
    </w:p>
    <w:p w:rsidR="003E17BF" w:rsidRPr="003E17BF" w:rsidRDefault="003E17BF" w:rsidP="003E17BF">
      <w:pPr>
        <w:pStyle w:val="4"/>
        <w:spacing w:before="0" w:after="0"/>
        <w:ind w:firstLine="709"/>
        <w:jc w:val="both"/>
        <w:rPr>
          <w:sz w:val="24"/>
          <w:szCs w:val="24"/>
          <w:lang w:val="ru-RU"/>
        </w:rPr>
      </w:pPr>
      <w:bookmarkStart w:id="0" w:name="TopText"/>
      <w:bookmarkEnd w:id="0"/>
      <w:r w:rsidRPr="003E17BF">
        <w:rPr>
          <w:sz w:val="24"/>
          <w:szCs w:val="24"/>
          <w:lang w:val="ru-RU"/>
        </w:rPr>
        <w:t xml:space="preserve">                                            </w:t>
      </w:r>
    </w:p>
    <w:p w:rsidR="003E17BF" w:rsidRPr="003E17BF" w:rsidRDefault="003E17BF" w:rsidP="003E17BF">
      <w:pPr>
        <w:pStyle w:val="4"/>
        <w:spacing w:before="0" w:after="0"/>
        <w:ind w:firstLine="709"/>
        <w:jc w:val="both"/>
        <w:rPr>
          <w:sz w:val="24"/>
          <w:szCs w:val="24"/>
          <w:lang w:val="ru-RU"/>
        </w:rPr>
      </w:pPr>
      <w:r w:rsidRPr="003E17BF">
        <w:rPr>
          <w:sz w:val="24"/>
          <w:szCs w:val="24"/>
          <w:lang w:val="ru-RU"/>
        </w:rPr>
        <w:br w:type="page"/>
      </w:r>
    </w:p>
    <w:p w:rsidR="003E17BF" w:rsidRPr="003E17BF" w:rsidRDefault="003E17BF" w:rsidP="003E17BF">
      <w:pPr>
        <w:pStyle w:val="4"/>
        <w:spacing w:before="0" w:after="0"/>
        <w:ind w:firstLine="709"/>
        <w:jc w:val="center"/>
        <w:rPr>
          <w:sz w:val="24"/>
          <w:szCs w:val="24"/>
          <w:lang w:val="ru-RU"/>
        </w:rPr>
      </w:pPr>
      <w:r w:rsidRPr="003E17BF">
        <w:rPr>
          <w:sz w:val="24"/>
          <w:szCs w:val="24"/>
          <w:lang w:val="ru-RU"/>
        </w:rPr>
        <w:lastRenderedPageBreak/>
        <w:t>ЛЕКЦИЯ 2</w:t>
      </w:r>
    </w:p>
    <w:p w:rsidR="003E17BF" w:rsidRDefault="003E17BF" w:rsidP="003E17BF">
      <w:pPr>
        <w:pStyle w:val="4"/>
        <w:spacing w:before="0" w:after="0"/>
        <w:ind w:firstLine="709"/>
        <w:jc w:val="center"/>
        <w:rPr>
          <w:caps/>
          <w:sz w:val="24"/>
          <w:szCs w:val="24"/>
          <w:lang w:val="ru-RU"/>
        </w:rPr>
      </w:pPr>
      <w:r>
        <w:rPr>
          <w:sz w:val="24"/>
          <w:szCs w:val="24"/>
          <w:lang w:val="ru-RU"/>
        </w:rPr>
        <w:t>Тема</w:t>
      </w:r>
      <w:r>
        <w:rPr>
          <w:caps/>
          <w:sz w:val="24"/>
          <w:szCs w:val="24"/>
          <w:lang w:val="ru-RU"/>
        </w:rPr>
        <w:t xml:space="preserve">: </w:t>
      </w:r>
      <w:r w:rsidRPr="003E17BF">
        <w:rPr>
          <w:caps/>
          <w:sz w:val="24"/>
          <w:szCs w:val="24"/>
          <w:lang w:val="ru-RU"/>
        </w:rPr>
        <w:t>К</w:t>
      </w:r>
      <w:r w:rsidRPr="003E17BF">
        <w:rPr>
          <w:sz w:val="24"/>
          <w:szCs w:val="24"/>
          <w:lang w:val="ru-RU"/>
        </w:rPr>
        <w:t>лассификация</w:t>
      </w:r>
      <w:r w:rsidRPr="003E17BF">
        <w:rPr>
          <w:caps/>
          <w:sz w:val="24"/>
          <w:szCs w:val="24"/>
          <w:lang w:val="ru-RU"/>
        </w:rPr>
        <w:t xml:space="preserve"> АСУ</w:t>
      </w:r>
    </w:p>
    <w:p w:rsidR="003E17BF" w:rsidRPr="003E17BF" w:rsidRDefault="003E17BF" w:rsidP="003E17BF">
      <w:pPr>
        <w:rPr>
          <w:lang w:val="ru-RU"/>
        </w:rPr>
      </w:pP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 Для проведения классификации объектов и явлений необходимо в первую очередь сформулировать цель классификации и определить классификационные признаки. В работе [6] отмечается, что целью классификации АСУП является: описание внедренных и разрабатываемых АСУП с точностью, достаточной для перспективного плана развития работ по созданию АСУП; инвентаризация проектов АСУП, позволяющая систематизировать накоп</w:t>
      </w:r>
      <w:r w:rsidRPr="003E17BF">
        <w:rPr>
          <w:rFonts w:ascii="Times New Roman" w:hAnsi="Times New Roman"/>
          <w:sz w:val="24"/>
          <w:szCs w:val="24"/>
        </w:rPr>
        <w:softHyphen/>
        <w:t>ленный опыт разработки АСУП; создание исходной базы для определения требований и норм на стадиях проектирования функционирования АСУП различных классов. Там же (приме</w:t>
      </w:r>
      <w:r w:rsidRPr="003E17BF">
        <w:rPr>
          <w:rFonts w:ascii="Times New Roman" w:hAnsi="Times New Roman"/>
          <w:sz w:val="24"/>
          <w:szCs w:val="24"/>
        </w:rPr>
        <w:softHyphen/>
        <w:t xml:space="preserve"> </w:t>
      </w:r>
      <w:proofErr w:type="spellStart"/>
      <w:r w:rsidRPr="003E17BF">
        <w:rPr>
          <w:rFonts w:ascii="Times New Roman" w:hAnsi="Times New Roman"/>
          <w:sz w:val="24"/>
          <w:szCs w:val="24"/>
        </w:rPr>
        <w:t>нительно</w:t>
      </w:r>
      <w:proofErr w:type="spellEnd"/>
      <w:r w:rsidRPr="003E17BF">
        <w:rPr>
          <w:rFonts w:ascii="Times New Roman" w:hAnsi="Times New Roman"/>
          <w:sz w:val="24"/>
          <w:szCs w:val="24"/>
        </w:rPr>
        <w:t xml:space="preserve"> к АСУП с дискретным характером производства) указывается, что «...классификация должна быть основана на сравнительно небольшом количестве грубых оценок АСУП. Она должна удовлетворять требованиям проектирования на базе унифицированных и плановых проектных решений».</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 xml:space="preserve">В качестве классификационных признаков авторы [6] </w:t>
      </w:r>
      <w:proofErr w:type="spellStart"/>
      <w:r w:rsidRPr="003E17BF">
        <w:rPr>
          <w:rFonts w:ascii="Times New Roman" w:hAnsi="Times New Roman"/>
        </w:rPr>
        <w:t>рекомен</w:t>
      </w:r>
      <w:proofErr w:type="spellEnd"/>
      <w:r w:rsidRPr="003E17BF">
        <w:rPr>
          <w:rFonts w:ascii="Times New Roman" w:hAnsi="Times New Roman"/>
        </w:rPr>
        <w:t xml:space="preserve"> дуют:</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А — характеристики предприятия (тип производства и размер предприятия, тыс. чел.);</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 xml:space="preserve">Б — характеристики автоматизированной части системы </w:t>
      </w:r>
      <w:proofErr w:type="spellStart"/>
      <w:r w:rsidRPr="003E17BF">
        <w:rPr>
          <w:rFonts w:ascii="Times New Roman" w:hAnsi="Times New Roman"/>
        </w:rPr>
        <w:t>уп</w:t>
      </w:r>
      <w:proofErr w:type="spellEnd"/>
      <w:r w:rsidRPr="003E17BF">
        <w:rPr>
          <w:rFonts w:ascii="Times New Roman" w:hAnsi="Times New Roman"/>
        </w:rPr>
        <w:t xml:space="preserve"> </w:t>
      </w:r>
      <w:proofErr w:type="spellStart"/>
      <w:r w:rsidRPr="003E17BF">
        <w:rPr>
          <w:rFonts w:ascii="Times New Roman" w:hAnsi="Times New Roman"/>
        </w:rPr>
        <w:t>равления</w:t>
      </w:r>
      <w:proofErr w:type="spellEnd"/>
      <w:r w:rsidRPr="003E17BF">
        <w:rPr>
          <w:rFonts w:ascii="Times New Roman" w:hAnsi="Times New Roman"/>
        </w:rPr>
        <w:t xml:space="preserve"> (охват автоматизацией функций управления с учетом уровня иерархии, объем программ специального математического обеспечения, тыс. команд; уровень автоматизации программирования, состав основных средств вычислительной техники);</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В — характеристики взаимосвязи автоматизированной части и объекта управления (способ связи с объектом, назначение основных алгоритмов управления, периодичность взаимодействия по выходу).</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Рассматривая более широкий класс автоматизированных систем управления (АСУ), можно предложить и иные подходы к классификации АСУ. По мере расширения области применения АСУ и совершенствования методов их создания меняются требова</w:t>
      </w:r>
      <w:r w:rsidRPr="003E17BF">
        <w:rPr>
          <w:rFonts w:ascii="Times New Roman" w:hAnsi="Times New Roman"/>
        </w:rPr>
        <w:softHyphen/>
        <w:t>ния, области применения и методика классификации АСУ, значи</w:t>
      </w:r>
      <w:r w:rsidRPr="003E17BF">
        <w:rPr>
          <w:rFonts w:ascii="Times New Roman" w:hAnsi="Times New Roman"/>
        </w:rPr>
        <w:softHyphen/>
        <w:t>тельные изменения происходят и в терминологии. Так, приведенное</w:t>
      </w:r>
    </w:p>
    <w:p w:rsidR="003E17BF" w:rsidRPr="003E17BF" w:rsidRDefault="003E17BF" w:rsidP="003E17BF">
      <w:pPr>
        <w:pStyle w:val="style1"/>
        <w:spacing w:before="0" w:beforeAutospacing="0" w:after="0" w:afterAutospacing="0"/>
        <w:ind w:firstLine="567"/>
        <w:jc w:val="both"/>
        <w:rPr>
          <w:rFonts w:ascii="Times New Roman" w:hAnsi="Times New Roman"/>
        </w:rPr>
      </w:pPr>
      <w:proofErr w:type="gramStart"/>
      <w:r w:rsidRPr="003E17BF">
        <w:rPr>
          <w:rFonts w:ascii="Times New Roman" w:hAnsi="Times New Roman"/>
        </w:rPr>
        <w:t>в</w:t>
      </w:r>
      <w:proofErr w:type="gramEnd"/>
      <w:r w:rsidRPr="003E17BF">
        <w:rPr>
          <w:rFonts w:ascii="Times New Roman" w:hAnsi="Times New Roman"/>
        </w:rPr>
        <w:t xml:space="preserve"> действующем ГОСТе [22] определение АСУ как человеко- машинной системы, обеспечивающей сбор и обработку информации, необходимой для оптимизации управления в различных сферах человеческой деятельности, не полностью характеризует функционирующие и создаваемые системы. Многие действую</w:t>
      </w:r>
      <w:r w:rsidRPr="003E17BF">
        <w:rPr>
          <w:rFonts w:ascii="Times New Roman" w:hAnsi="Times New Roman"/>
        </w:rPr>
        <w:softHyphen/>
        <w:t xml:space="preserve"> </w:t>
      </w:r>
      <w:proofErr w:type="spellStart"/>
      <w:r w:rsidRPr="003E17BF">
        <w:rPr>
          <w:rFonts w:ascii="Times New Roman" w:hAnsi="Times New Roman"/>
        </w:rPr>
        <w:t>щие</w:t>
      </w:r>
      <w:proofErr w:type="spellEnd"/>
      <w:r w:rsidRPr="003E17BF">
        <w:rPr>
          <w:rFonts w:ascii="Times New Roman" w:hAnsi="Times New Roman"/>
        </w:rPr>
        <w:t xml:space="preserve"> системы не ограничиваются сбором и обработкой инфор</w:t>
      </w:r>
      <w:r w:rsidRPr="003E17BF">
        <w:rPr>
          <w:rFonts w:ascii="Times New Roman" w:hAnsi="Times New Roman"/>
        </w:rPr>
        <w:softHyphen/>
        <w:t>мации, а, производя распознавание состояния объекта управления, выдают (и реализуют через соответствующие устройства) управ</w:t>
      </w:r>
      <w:r w:rsidRPr="003E17BF">
        <w:rPr>
          <w:rFonts w:ascii="Times New Roman" w:hAnsi="Times New Roman"/>
        </w:rPr>
        <w:softHyphen/>
        <w:t>ляющие воздействия. Не случайно поэтому некоторые авторы предлагают и другие определения АСУ.</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Для возможности учета особенностей исследуемых объектов управления и предварительного определения укрупненных характеристик планируемой АСУ целесообразно использовать классификации систем, проводимые по следующим четырем основным признакам [35]: 1) степени автоматизации, 2) уровню управ</w:t>
      </w:r>
      <w:r w:rsidRPr="003E17BF">
        <w:rPr>
          <w:rFonts w:ascii="Times New Roman" w:hAnsi="Times New Roman"/>
        </w:rPr>
        <w:softHyphen/>
        <w:t>ления, 3) интервалу управления, 4) функциональному назначению. Несмотря на большое разнообразие объектов, подверженных различным видам возмущающих воздействий (станки, технологические процессы, группы технологических агрегатов, коллективы людей, промышленные, культурные, медицинские или сельскохо</w:t>
      </w:r>
      <w:r w:rsidRPr="003E17BF">
        <w:rPr>
          <w:rFonts w:ascii="Times New Roman" w:hAnsi="Times New Roman"/>
        </w:rPr>
        <w:softHyphen/>
        <w:t>зяйственные предприятия и т. д.), можно указать на их некоторые общие свойства, результаты анализа которых являются исходными для принятия основных принципиальных решений при создании АСУ. В качестве исходной модели рассмотрим укрупненную схему технологии сбора, передачи, обработки информации и выбора управляющих воздействий на объект управления (схема 1).</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 xml:space="preserve">На вход любого объекта подаются ресурсы (материалы, полуфабрикаты, энергия и т. д.), на выходе фиксируется конечная продукция. На входе и выходе объекта производится </w:t>
      </w:r>
      <w:r w:rsidRPr="003E17BF">
        <w:rPr>
          <w:rFonts w:ascii="Times New Roman" w:hAnsi="Times New Roman"/>
        </w:rPr>
        <w:lastRenderedPageBreak/>
        <w:t>сбор инфор</w:t>
      </w:r>
      <w:r w:rsidRPr="003E17BF">
        <w:rPr>
          <w:rFonts w:ascii="Times New Roman" w:hAnsi="Times New Roman"/>
        </w:rPr>
        <w:softHyphen/>
        <w:t>мации, которая поступает в центры хранения и предварительной обработки. Затем происходит истолкование информации с целью анализа состояния объекта, при этом учитываются директивные указания вышестоящих уровней. Информация конкретизируется в виде модели, отражающей конкретные цели и критерии функцио</w:t>
      </w:r>
      <w:r w:rsidRPr="003E17BF">
        <w:rPr>
          <w:rFonts w:ascii="Times New Roman" w:hAnsi="Times New Roman"/>
        </w:rPr>
        <w:softHyphen/>
        <w:t>нирования объекта в рассматриваемом интервале времени. Когда состояние объекта определено и намечена траектория его движения, необходимо произвести расчеты вариантов плана действий с учетом нормативных данных. Полученные варианты проектов решения согласовываются с основными целями и критериями. После выполнения всех необходимых расчетов наступает этап вы</w:t>
      </w:r>
      <w:r w:rsidRPr="003E17BF">
        <w:rPr>
          <w:rFonts w:ascii="Times New Roman" w:hAnsi="Times New Roman"/>
        </w:rPr>
        <w:softHyphen/>
        <w:t xml:space="preserve">бора управляющих решений (воздействий). Поскольку управляющее воздействие реализуется применительно к объекту управления, меняет его состояние, то следует внести коррективы в модель системы. </w:t>
      </w:r>
    </w:p>
    <w:p w:rsidR="003E17BF" w:rsidRPr="003E17BF" w:rsidRDefault="003E17BF" w:rsidP="003E17BF">
      <w:pPr>
        <w:pStyle w:val="style1"/>
        <w:spacing w:before="0" w:beforeAutospacing="0" w:after="0" w:afterAutospacing="0"/>
        <w:ind w:firstLine="709"/>
        <w:jc w:val="both"/>
        <w:rPr>
          <w:rFonts w:ascii="Times New Roman" w:hAnsi="Times New Roman"/>
        </w:rPr>
      </w:pPr>
      <w:r w:rsidRPr="003E17BF">
        <w:rPr>
          <w:rFonts w:ascii="Times New Roman" w:hAnsi="Times New Roman"/>
        </w:rPr>
        <w:t>Для повышения эффективности вырабатываемых решений нужно учитывать влияние внешней среды и в первую очередь возмущающих воздействий. Информация об этих воздействия; поступает (штриховая линия) как в блок хранения исходной</w:t>
      </w:r>
      <w:r>
        <w:rPr>
          <w:rFonts w:ascii="Times New Roman" w:hAnsi="Times New Roman"/>
        </w:rPr>
        <w:t xml:space="preserve"> </w:t>
      </w:r>
      <w:r w:rsidRPr="003E17BF">
        <w:rPr>
          <w:rFonts w:ascii="Times New Roman" w:hAnsi="Times New Roman"/>
        </w:rPr>
        <w:t xml:space="preserve">информации, так и оперативно используется при выборе управляющего воздействия (блок выбора управляющего воздействия). Приведенная схема является достаточно общей и в зависимости от конкретных функций, реализуемых объектом управления и управляющей системой, и методов их реализации может быть описана в соответствии с классификационными признаками. </w:t>
      </w:r>
    </w:p>
    <w:p w:rsidR="003E17BF" w:rsidRDefault="003E17BF" w:rsidP="003E17BF">
      <w:pPr>
        <w:pStyle w:val="style1"/>
        <w:spacing w:before="0" w:beforeAutospacing="0" w:after="0" w:afterAutospacing="0"/>
        <w:ind w:firstLine="567"/>
        <w:jc w:val="both"/>
        <w:rPr>
          <w:rFonts w:ascii="Times New Roman" w:hAnsi="Times New Roman"/>
        </w:rPr>
      </w:pPr>
    </w:p>
    <w:p w:rsidR="003E17BF" w:rsidRPr="003E17BF" w:rsidRDefault="003E17BF" w:rsidP="003E17BF">
      <w:pPr>
        <w:pStyle w:val="style1"/>
        <w:spacing w:before="0" w:beforeAutospacing="0" w:after="0" w:afterAutospacing="0"/>
        <w:ind w:firstLine="567"/>
        <w:jc w:val="both"/>
        <w:rPr>
          <w:rFonts w:ascii="Times New Roman" w:hAnsi="Times New Roman"/>
        </w:rPr>
      </w:pPr>
    </w:p>
    <w:p w:rsidR="003E17BF" w:rsidRP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noProof/>
        </w:rPr>
        <w:drawing>
          <wp:inline distT="0" distB="0" distL="0" distR="0">
            <wp:extent cx="3186090" cy="2162175"/>
            <wp:effectExtent l="19050" t="0" r="0" b="0"/>
            <wp:docPr id="5" name="Рисунок 5" descr="class_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ss_clip_image002"/>
                    <pic:cNvPicPr>
                      <a:picLocks noChangeAspect="1" noChangeArrowheads="1"/>
                    </pic:cNvPicPr>
                  </pic:nvPicPr>
                  <pic:blipFill>
                    <a:blip r:embed="rId11"/>
                    <a:srcRect/>
                    <a:stretch>
                      <a:fillRect/>
                    </a:stretch>
                  </pic:blipFill>
                  <pic:spPr bwMode="auto">
                    <a:xfrm>
                      <a:off x="0" y="0"/>
                      <a:ext cx="3186090" cy="2162175"/>
                    </a:xfrm>
                    <a:prstGeom prst="rect">
                      <a:avLst/>
                    </a:prstGeom>
                    <a:noFill/>
                    <a:ln w="9525">
                      <a:noFill/>
                      <a:miter lim="800000"/>
                      <a:headEnd/>
                      <a:tailEnd/>
                    </a:ln>
                  </pic:spPr>
                </pic:pic>
              </a:graphicData>
            </a:graphic>
          </wp:inline>
        </w:drawing>
      </w:r>
    </w:p>
    <w:p w:rsidR="003E17BF" w:rsidRDefault="003E17BF" w:rsidP="003E17BF">
      <w:pPr>
        <w:pStyle w:val="style1"/>
        <w:spacing w:before="0" w:beforeAutospacing="0" w:after="0" w:afterAutospacing="0"/>
        <w:ind w:firstLine="709"/>
        <w:jc w:val="both"/>
        <w:rPr>
          <w:rFonts w:ascii="Times New Roman" w:hAnsi="Times New Roman"/>
        </w:rPr>
      </w:pPr>
    </w:p>
    <w:p w:rsid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rPr>
        <w:t>Схема 1. Укрупненная схема технологии сбора, передачи, хранения и обработки информации</w:t>
      </w:r>
    </w:p>
    <w:p w:rsidR="003E17BF" w:rsidRPr="003E17BF" w:rsidRDefault="003E17BF" w:rsidP="003E17BF">
      <w:pPr>
        <w:pStyle w:val="style1"/>
        <w:spacing w:before="0" w:beforeAutospacing="0" w:after="0" w:afterAutospacing="0"/>
        <w:ind w:firstLine="709"/>
        <w:jc w:val="center"/>
        <w:rPr>
          <w:rFonts w:ascii="Times New Roman" w:hAnsi="Times New Roman"/>
        </w:rPr>
      </w:pPr>
    </w:p>
    <w:p w:rsidR="003E17BF" w:rsidRPr="003E17BF" w:rsidRDefault="003E17BF" w:rsidP="003E17BF">
      <w:pPr>
        <w:pStyle w:val="style1"/>
        <w:spacing w:before="0" w:beforeAutospacing="0" w:after="0" w:afterAutospacing="0"/>
        <w:ind w:firstLine="709"/>
        <w:jc w:val="both"/>
        <w:rPr>
          <w:rFonts w:ascii="Times New Roman" w:hAnsi="Times New Roman"/>
        </w:rPr>
      </w:pPr>
      <w:r w:rsidRPr="003E17BF">
        <w:rPr>
          <w:rFonts w:ascii="Times New Roman" w:hAnsi="Times New Roman"/>
        </w:rPr>
        <w:t>По степени автоматизации автоматизированные системы могут быть разделены на информационные, информационно-советующие и управляющие.</w:t>
      </w:r>
    </w:p>
    <w:p w:rsidR="003E17BF" w:rsidRPr="003E17BF" w:rsidRDefault="003E17BF" w:rsidP="003E17BF">
      <w:pPr>
        <w:pStyle w:val="style1"/>
        <w:spacing w:before="0" w:beforeAutospacing="0" w:after="0" w:afterAutospacing="0"/>
        <w:ind w:firstLine="709"/>
        <w:jc w:val="both"/>
        <w:rPr>
          <w:rFonts w:ascii="Times New Roman" w:hAnsi="Times New Roman"/>
        </w:rPr>
      </w:pPr>
      <w:r w:rsidRPr="003E17BF">
        <w:rPr>
          <w:rFonts w:ascii="Times New Roman" w:hAnsi="Times New Roman"/>
        </w:rPr>
        <w:t xml:space="preserve">Информационная система (схема 2). Всякий производственный процесс имеет управляемые переменные, на которые можно целенаправленно воздействовать, и неуправляемые, которые в каждой конкретной ситуации не поддаются изменению. </w:t>
      </w:r>
    </w:p>
    <w:p w:rsidR="003E17BF" w:rsidRPr="003E17BF" w:rsidRDefault="003E17BF" w:rsidP="003E17BF">
      <w:pPr>
        <w:pStyle w:val="style1"/>
        <w:spacing w:before="0" w:beforeAutospacing="0" w:after="0" w:afterAutospacing="0"/>
        <w:ind w:firstLine="709"/>
        <w:jc w:val="both"/>
        <w:rPr>
          <w:rFonts w:ascii="Times New Roman" w:hAnsi="Times New Roman"/>
        </w:rPr>
      </w:pPr>
      <w:r w:rsidRPr="003E17BF">
        <w:rPr>
          <w:rFonts w:ascii="Times New Roman" w:hAnsi="Times New Roman"/>
        </w:rPr>
        <w:t xml:space="preserve">На входе и выходе объекта управления установлены измерительные элементы </w:t>
      </w:r>
      <w:r w:rsidRPr="003E17BF">
        <w:rPr>
          <w:rStyle w:val="af9"/>
          <w:rFonts w:ascii="Times New Roman" w:hAnsi="Times New Roman"/>
        </w:rPr>
        <w:t xml:space="preserve">{ИЭ), </w:t>
      </w:r>
      <w:r w:rsidRPr="003E17BF">
        <w:rPr>
          <w:rFonts w:ascii="Times New Roman" w:hAnsi="Times New Roman"/>
        </w:rPr>
        <w:t>с помощью которых собирается информация о входных характеристиках, результатах функционирования объекта и исследуемых процессов. Эта информация направляется на ЭВМ. Будучи переработанной по заранее заданным алгоритмам, ин</w:t>
      </w:r>
      <w:r w:rsidRPr="003E17BF">
        <w:rPr>
          <w:rFonts w:ascii="Times New Roman" w:hAnsi="Times New Roman"/>
        </w:rPr>
        <w:softHyphen/>
        <w:t xml:space="preserve"> формация в удобном для восприятия человеком виде поступает на устройство регистрации параметров процесса </w:t>
      </w:r>
      <w:r w:rsidRPr="003E17BF">
        <w:rPr>
          <w:rStyle w:val="af9"/>
          <w:rFonts w:ascii="Times New Roman" w:hAnsi="Times New Roman"/>
        </w:rPr>
        <w:t>(УРПП).</w:t>
      </w:r>
    </w:p>
    <w:p w:rsidR="003E17BF" w:rsidRPr="003E17BF" w:rsidRDefault="003E17BF" w:rsidP="003E17BF">
      <w:pPr>
        <w:pStyle w:val="style1"/>
        <w:spacing w:before="0" w:beforeAutospacing="0" w:after="0" w:afterAutospacing="0"/>
        <w:ind w:firstLine="709"/>
        <w:jc w:val="both"/>
        <w:rPr>
          <w:rFonts w:ascii="Times New Roman" w:hAnsi="Times New Roman"/>
        </w:rPr>
      </w:pPr>
      <w:r w:rsidRPr="003E17BF">
        <w:rPr>
          <w:rFonts w:ascii="Times New Roman" w:hAnsi="Times New Roman"/>
          <w:noProof/>
        </w:rPr>
        <w:lastRenderedPageBreak/>
        <w:drawing>
          <wp:inline distT="0" distB="0" distL="0" distR="0">
            <wp:extent cx="3848100" cy="2179455"/>
            <wp:effectExtent l="19050" t="0" r="0" b="0"/>
            <wp:docPr id="6" name="Рисунок 6" descr="class_clip_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ss_clip_image004"/>
                    <pic:cNvPicPr>
                      <a:picLocks noChangeAspect="1" noChangeArrowheads="1"/>
                    </pic:cNvPicPr>
                  </pic:nvPicPr>
                  <pic:blipFill>
                    <a:blip r:embed="rId12"/>
                    <a:srcRect/>
                    <a:stretch>
                      <a:fillRect/>
                    </a:stretch>
                  </pic:blipFill>
                  <pic:spPr bwMode="auto">
                    <a:xfrm>
                      <a:off x="0" y="0"/>
                      <a:ext cx="3851741" cy="2181517"/>
                    </a:xfrm>
                    <a:prstGeom prst="rect">
                      <a:avLst/>
                    </a:prstGeom>
                    <a:noFill/>
                    <a:ln w="9525">
                      <a:noFill/>
                      <a:miter lim="800000"/>
                      <a:headEnd/>
                      <a:tailEnd/>
                    </a:ln>
                  </pic:spPr>
                </pic:pic>
              </a:graphicData>
            </a:graphic>
          </wp:inline>
        </w:drawing>
      </w:r>
    </w:p>
    <w:p w:rsidR="003E17BF" w:rsidRDefault="003E17BF" w:rsidP="003E17BF">
      <w:pPr>
        <w:pStyle w:val="style1"/>
        <w:spacing w:before="0" w:beforeAutospacing="0" w:after="0" w:afterAutospacing="0"/>
        <w:ind w:firstLine="709"/>
        <w:jc w:val="center"/>
        <w:rPr>
          <w:rFonts w:ascii="Times New Roman" w:hAnsi="Times New Roman"/>
        </w:rPr>
      </w:pPr>
    </w:p>
    <w:p w:rsid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rPr>
        <w:t>Схема 2. Информационная система</w:t>
      </w:r>
    </w:p>
    <w:p w:rsidR="003E17BF" w:rsidRPr="003E17BF" w:rsidRDefault="003E17BF" w:rsidP="003E17BF">
      <w:pPr>
        <w:pStyle w:val="style1"/>
        <w:spacing w:before="0" w:beforeAutospacing="0" w:after="0" w:afterAutospacing="0"/>
        <w:ind w:firstLine="567"/>
        <w:jc w:val="center"/>
        <w:rPr>
          <w:rFonts w:ascii="Times New Roman" w:hAnsi="Times New Roman"/>
        </w:rPr>
      </w:pPr>
    </w:p>
    <w:p w:rsid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 xml:space="preserve">Оценивая полученную информацию, оператор формулирует, управляющие воздействия и через управляющие органы </w:t>
      </w:r>
      <w:r w:rsidRPr="003E17BF">
        <w:rPr>
          <w:rStyle w:val="af9"/>
          <w:rFonts w:ascii="Times New Roman" w:hAnsi="Times New Roman"/>
        </w:rPr>
        <w:t xml:space="preserve">(УО) </w:t>
      </w:r>
      <w:r w:rsidRPr="003E17BF">
        <w:rPr>
          <w:rFonts w:ascii="Times New Roman" w:hAnsi="Times New Roman"/>
        </w:rPr>
        <w:t>реализует эти воздействия, изменяя значение управляемых переменных. В некоторых случаях, когда не требуется вмешательства человека, технические средства системы производят автоматически регулировку параметров технологических процессов (или другие более сложные операции), не акцентируя на этом внимания оператора. Регистрируемые результаты работы автоматических устройств управления используются в дальнейшем обычно при статистическом анализе характера протекания технологических процессов. Таким образом, основное назначение информационной системы заключается в обеспечении оператора необходимой информацией, представленной в удобном для восприятия виде.</w:t>
      </w:r>
    </w:p>
    <w:p w:rsidR="003E17BF" w:rsidRPr="003E17BF" w:rsidRDefault="003E17BF" w:rsidP="003E17BF">
      <w:pPr>
        <w:pStyle w:val="style1"/>
        <w:spacing w:before="0" w:beforeAutospacing="0" w:after="0" w:afterAutospacing="0"/>
        <w:ind w:firstLine="567"/>
        <w:jc w:val="both"/>
        <w:rPr>
          <w:rFonts w:ascii="Times New Roman" w:hAnsi="Times New Roman"/>
        </w:rPr>
      </w:pPr>
    </w:p>
    <w:p w:rsidR="003E17BF" w:rsidRP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noProof/>
        </w:rPr>
        <w:drawing>
          <wp:inline distT="0" distB="0" distL="0" distR="0">
            <wp:extent cx="3364535" cy="2543175"/>
            <wp:effectExtent l="19050" t="0" r="7315" b="0"/>
            <wp:docPr id="7" name="Рисунок 7" descr="class_clip_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lass_clip_image006"/>
                    <pic:cNvPicPr>
                      <a:picLocks noChangeAspect="1" noChangeArrowheads="1"/>
                    </pic:cNvPicPr>
                  </pic:nvPicPr>
                  <pic:blipFill>
                    <a:blip r:embed="rId13"/>
                    <a:srcRect/>
                    <a:stretch>
                      <a:fillRect/>
                    </a:stretch>
                  </pic:blipFill>
                  <pic:spPr bwMode="auto">
                    <a:xfrm>
                      <a:off x="0" y="0"/>
                      <a:ext cx="3364535" cy="2543175"/>
                    </a:xfrm>
                    <a:prstGeom prst="rect">
                      <a:avLst/>
                    </a:prstGeom>
                    <a:noFill/>
                    <a:ln w="9525">
                      <a:noFill/>
                      <a:miter lim="800000"/>
                      <a:headEnd/>
                      <a:tailEnd/>
                    </a:ln>
                  </pic:spPr>
                </pic:pic>
              </a:graphicData>
            </a:graphic>
          </wp:inline>
        </w:drawing>
      </w:r>
    </w:p>
    <w:p w:rsidR="003E17BF" w:rsidRDefault="003E17BF" w:rsidP="003E17BF">
      <w:pPr>
        <w:pStyle w:val="style1"/>
        <w:spacing w:before="0" w:beforeAutospacing="0" w:after="0" w:afterAutospacing="0"/>
        <w:ind w:firstLine="709"/>
        <w:jc w:val="both"/>
        <w:rPr>
          <w:rFonts w:ascii="Times New Roman" w:hAnsi="Times New Roman"/>
        </w:rPr>
      </w:pPr>
    </w:p>
    <w:p w:rsid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rPr>
        <w:t>Схема 3. Информационно-советующая система</w:t>
      </w:r>
    </w:p>
    <w:p w:rsidR="003E17BF" w:rsidRPr="003E17BF" w:rsidRDefault="003E17BF" w:rsidP="003E17BF">
      <w:pPr>
        <w:pStyle w:val="style1"/>
        <w:spacing w:before="0" w:beforeAutospacing="0" w:after="0" w:afterAutospacing="0"/>
        <w:ind w:firstLine="709"/>
        <w:jc w:val="center"/>
        <w:rPr>
          <w:rFonts w:ascii="Times New Roman" w:hAnsi="Times New Roman"/>
        </w:rPr>
      </w:pP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Style w:val="af0"/>
          <w:rFonts w:ascii="Times New Roman" w:hAnsi="Times New Roman"/>
        </w:rPr>
        <w:t xml:space="preserve">Информационно-советующая система </w:t>
      </w:r>
      <w:r w:rsidRPr="003E17BF">
        <w:rPr>
          <w:rFonts w:ascii="Times New Roman" w:hAnsi="Times New Roman"/>
        </w:rPr>
        <w:t xml:space="preserve">(схема 3). Информация, собранная с помощью измерительных элементов о функционировании объекта управления и состоянии внешней среды, поступает на ЭВМ. Последняя, используя комплекс программ, обрабатывает информацию по заданным алгоритмам. Результаты </w:t>
      </w:r>
      <w:proofErr w:type="spellStart"/>
      <w:r w:rsidRPr="003E17BF">
        <w:rPr>
          <w:rFonts w:ascii="Times New Roman" w:hAnsi="Times New Roman"/>
        </w:rPr>
        <w:t>обра</w:t>
      </w:r>
      <w:proofErr w:type="spellEnd"/>
      <w:r w:rsidRPr="003E17BF">
        <w:rPr>
          <w:rFonts w:ascii="Times New Roman" w:hAnsi="Times New Roman"/>
        </w:rPr>
        <w:t xml:space="preserve"> </w:t>
      </w:r>
      <w:proofErr w:type="spellStart"/>
      <w:r w:rsidRPr="003E17BF">
        <w:rPr>
          <w:rFonts w:ascii="Times New Roman" w:hAnsi="Times New Roman"/>
        </w:rPr>
        <w:t>ботки</w:t>
      </w:r>
      <w:proofErr w:type="spellEnd"/>
      <w:r w:rsidRPr="003E17BF">
        <w:rPr>
          <w:rFonts w:ascii="Times New Roman" w:hAnsi="Times New Roman"/>
        </w:rPr>
        <w:t xml:space="preserve"> в удобном для восприятия оператором виде поступают на выводное устройство (печать, видеозапись и т. д.) в виде совета. Оператор использует эту информацию и с учетом дополнительных сведений, поступающих по другим (помимо АСУ) каналам, вырабатывает управляющие воздействия. Наличие обратной связи — фиксация в памяти ЭВМ принимаемых решений </w:t>
      </w:r>
      <w:r w:rsidRPr="003E17BF">
        <w:rPr>
          <w:rFonts w:ascii="Times New Roman" w:hAnsi="Times New Roman"/>
        </w:rPr>
        <w:lastRenderedPageBreak/>
        <w:t>— придает системе свойства самообучающейся АСУ. Таким образом, информационно-советующая система наряду с выдачей информации и фиксацией необходимых характеристик объекта и процессов, т. е. выполнением функций информационной системы, подготавливает определенные предложения и рекомендации оператору, например режим и график работы в данной конкретной ситуации. При этом окончательное принятие решений остается за человеком (отсюда термин «информационно-советующая система»).</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Style w:val="af0"/>
          <w:rFonts w:ascii="Times New Roman" w:hAnsi="Times New Roman"/>
        </w:rPr>
        <w:t xml:space="preserve">Управляющая </w:t>
      </w:r>
      <w:r w:rsidRPr="003E17BF">
        <w:rPr>
          <w:rFonts w:ascii="Times New Roman" w:hAnsi="Times New Roman"/>
        </w:rPr>
        <w:t xml:space="preserve">система. Данная система отличается от информационно-советующей тем, что вырабатываемые ЭВМ советы могут быть реализованы через управляющие органы </w:t>
      </w:r>
      <w:r w:rsidRPr="003E17BF">
        <w:rPr>
          <w:rStyle w:val="af9"/>
          <w:rFonts w:ascii="Times New Roman" w:hAnsi="Times New Roman"/>
        </w:rPr>
        <w:t xml:space="preserve">(УО) </w:t>
      </w:r>
      <w:r w:rsidRPr="003E17BF">
        <w:rPr>
          <w:rFonts w:ascii="Times New Roman" w:hAnsi="Times New Roman"/>
        </w:rPr>
        <w:t>без вмешательства человека. Оператор (схема 4) не включен непосредственно в контур управления, но может корректировать вырабатываемые ЭВМ советы. Примером управляющей системы могут служить некоторые типы АСУТП, если конечному числу состояний объекта управления соответствует конкретное число возможных управляющих воздействий, т. е. когда техническими средствами практически реализуется закон необходимого разнообразия.</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Style w:val="af0"/>
          <w:rFonts w:ascii="Times New Roman" w:hAnsi="Times New Roman"/>
        </w:rPr>
        <w:t xml:space="preserve">Классификация по уровню (иерархии) управления. </w:t>
      </w:r>
      <w:r w:rsidRPr="003E17BF">
        <w:rPr>
          <w:rFonts w:ascii="Times New Roman" w:hAnsi="Times New Roman"/>
        </w:rPr>
        <w:t>Применительно к различным уровням управления разработаны или разрабатываются разные АСУ, начиная от управления отдельным технологическим процессом (АСУТП), комплексом технологических процессов, цехом, производством и кончая АСУО. (Системы более высокого ранга здесь не рассматриваются.) Четкая классификация по уровню управления обнажает связи между иерархиями системы, создает предпосылки для продуктивного исследования взаимного влияния параметров этих связей и определения места и роли локальных АСУ (с учетом горизонтальных связей) в общей системе автоматизированного управления. Такая классификация способствует определению внутреннего содержания подсистем каждого уровня, которое, естественно, меняется как по составу и объему решаемых задач, времени их решения, требованиям к КТС, так и по важности (ценности) решения для системы в целом. Данная классификация позволяет провести синтез различных элементов и выполняемых ими функций по организационному признаку, конкретизировать понятие «сложность» и «масштабность» систем, увязать уровни для согласования их функционирования, создать предпосылки для</w:t>
      </w:r>
      <w:r>
        <w:rPr>
          <w:rFonts w:ascii="Times New Roman" w:hAnsi="Times New Roman"/>
        </w:rPr>
        <w:t xml:space="preserve"> </w:t>
      </w:r>
      <w:r w:rsidRPr="003E17BF">
        <w:rPr>
          <w:rFonts w:ascii="Times New Roman" w:hAnsi="Times New Roman"/>
        </w:rPr>
        <w:t>разработки интегрированных, в том числе организационно-технологических АСУ.</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 xml:space="preserve">Классификация по времени управления. Необходимость увязки функционирования отдельных звеньев любой (тем паче сложной) системы во времени очевидна, особенно для предприятий с дискретным характером производства. Содержание комплекса </w:t>
      </w:r>
    </w:p>
    <w:p w:rsidR="003E17BF" w:rsidRP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noProof/>
        </w:rPr>
        <w:drawing>
          <wp:inline distT="0" distB="0" distL="0" distR="0">
            <wp:extent cx="3467100" cy="2811694"/>
            <wp:effectExtent l="19050" t="0" r="0" b="0"/>
            <wp:docPr id="8" name="Рисунок 8" descr="class_clip_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ass_clip_image008"/>
                    <pic:cNvPicPr>
                      <a:picLocks noChangeAspect="1" noChangeArrowheads="1"/>
                    </pic:cNvPicPr>
                  </pic:nvPicPr>
                  <pic:blipFill>
                    <a:blip r:embed="rId14"/>
                    <a:srcRect/>
                    <a:stretch>
                      <a:fillRect/>
                    </a:stretch>
                  </pic:blipFill>
                  <pic:spPr bwMode="auto">
                    <a:xfrm>
                      <a:off x="0" y="0"/>
                      <a:ext cx="3467100" cy="2811694"/>
                    </a:xfrm>
                    <a:prstGeom prst="rect">
                      <a:avLst/>
                    </a:prstGeom>
                    <a:noFill/>
                    <a:ln w="9525">
                      <a:noFill/>
                      <a:miter lim="800000"/>
                      <a:headEnd/>
                      <a:tailEnd/>
                    </a:ln>
                  </pic:spPr>
                </pic:pic>
              </a:graphicData>
            </a:graphic>
          </wp:inline>
        </w:drawing>
      </w:r>
    </w:p>
    <w:p w:rsidR="003E17BF" w:rsidRPr="003E17BF" w:rsidRDefault="003E17BF" w:rsidP="003E17BF">
      <w:pPr>
        <w:pStyle w:val="style1"/>
        <w:spacing w:before="0" w:beforeAutospacing="0" w:after="0" w:afterAutospacing="0"/>
        <w:ind w:firstLine="709"/>
        <w:jc w:val="center"/>
        <w:rPr>
          <w:rFonts w:ascii="Times New Roman" w:hAnsi="Times New Roman"/>
        </w:rPr>
      </w:pPr>
      <w:r w:rsidRPr="003E17BF">
        <w:rPr>
          <w:rFonts w:ascii="Times New Roman" w:hAnsi="Times New Roman"/>
        </w:rPr>
        <w:t>Схема 4. Информационно-управляющая система</w:t>
      </w:r>
    </w:p>
    <w:p w:rsidR="003E17BF" w:rsidRPr="003E17BF" w:rsidRDefault="003E17BF" w:rsidP="003E17BF">
      <w:pPr>
        <w:pStyle w:val="style1"/>
        <w:spacing w:before="0" w:beforeAutospacing="0" w:after="0" w:afterAutospacing="0"/>
        <w:jc w:val="both"/>
        <w:rPr>
          <w:rFonts w:ascii="Times New Roman" w:hAnsi="Times New Roman"/>
        </w:rPr>
      </w:pPr>
      <w:proofErr w:type="gramStart"/>
      <w:r w:rsidRPr="003E17BF">
        <w:rPr>
          <w:rFonts w:ascii="Times New Roman" w:hAnsi="Times New Roman"/>
        </w:rPr>
        <w:lastRenderedPageBreak/>
        <w:t>управляющих</w:t>
      </w:r>
      <w:proofErr w:type="gramEnd"/>
      <w:r w:rsidRPr="003E17BF">
        <w:rPr>
          <w:rFonts w:ascii="Times New Roman" w:hAnsi="Times New Roman"/>
        </w:rPr>
        <w:t xml:space="preserve"> операций (от перспективного планирования до внутрисменного регулирования — диспетчеризации и далее к управлению быстропротекающими процессами) в значительной степени определяет допустимый интервал времени на подго</w:t>
      </w:r>
      <w:r w:rsidRPr="003E17BF">
        <w:rPr>
          <w:rFonts w:ascii="Times New Roman" w:hAnsi="Times New Roman"/>
        </w:rPr>
        <w:softHyphen/>
        <w:t xml:space="preserve">товку, принятие и реализацию решения. Увеличение скорости протекания производственных и технологических процессов при одновременном росте объемов информации об управляемых объектах и процессах предъявляет повышенные требования к производительности систем сбора, передачи и, главное, </w:t>
      </w:r>
      <w:proofErr w:type="spellStart"/>
      <w:r w:rsidRPr="003E17BF">
        <w:rPr>
          <w:rFonts w:ascii="Times New Roman" w:hAnsi="Times New Roman"/>
        </w:rPr>
        <w:t>переработ</w:t>
      </w:r>
      <w:proofErr w:type="spellEnd"/>
      <w:r w:rsidRPr="003E17BF">
        <w:rPr>
          <w:rFonts w:ascii="Times New Roman" w:hAnsi="Times New Roman"/>
        </w:rPr>
        <w:t xml:space="preserve"> </w:t>
      </w:r>
      <w:proofErr w:type="spellStart"/>
      <w:r w:rsidRPr="003E17BF">
        <w:rPr>
          <w:rFonts w:ascii="Times New Roman" w:hAnsi="Times New Roman"/>
        </w:rPr>
        <w:t>ки</w:t>
      </w:r>
      <w:proofErr w:type="spellEnd"/>
      <w:r w:rsidRPr="003E17BF">
        <w:rPr>
          <w:rFonts w:ascii="Times New Roman" w:hAnsi="Times New Roman"/>
        </w:rPr>
        <w:t xml:space="preserve"> информации. В свою очередь, скорость подготовки (получения) решения в значительной степени обусловливает требования к конфигурации вычислительной системы и всего КТС, к системе математического обеспечения, к структуре информационной базы и к другим существенным элементам АСУ. Рассмотрение на конкретных примерах (или фрагментах принятия решений на стадии технического задания) связей между получением некоторых желаемых услуг от АСУ и требований к создаваемой системе — в том числе к ее реальному быстродействию — позволит подойти к оценке возможностей современных АСУ, сопоставить желаемое и действительное.</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Классификация по функциональному признаку. Каждая система (подсистема) управления предназначена для выполнения вполне определенных функций. Система управления технологическим процессом обеспечивает реализацию заданных режимов переработки исходного сырья, материалов или полуфабрикатов в конечную (или промежуточную) продукцию. При этом в зависимости от поставленной цели может быть реализована одна или несколько заданных функций: стабилизация отдельных технологи</w:t>
      </w:r>
      <w:r w:rsidRPr="003E17BF">
        <w:rPr>
          <w:rFonts w:ascii="Times New Roman" w:hAnsi="Times New Roman"/>
        </w:rPr>
        <w:softHyphen/>
        <w:t>ческих параметров; регулирование (или программное изменение) технологического режима; однотактное логическое управление отдельными операциями или аппаратами (автоматические переключения, блокировки и т. п.) ; программное логическое управление агрегатами по «жесткому» циклу (числовое программное управление станком, управление манипуляторами); оптимальное управление процессом в целом (управление комплексно-автоматизированным участком станков с ЧПУ).</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Часто системы управления технологическими процессами выполняют информационные функции: обобщенная оценка и прогноз состояния оборудования и хода процесса (распознавание ситуаций, диагностика аварий, поиск «узкого места», выявление и прогноз развития тенденций в процессе и т. д.), передача данных в другие системы управления (что необходимо при работе АСУТП в рамках АСУОТ) и т. д.</w:t>
      </w:r>
    </w:p>
    <w:p w:rsidR="003E17BF" w:rsidRPr="003E17BF" w:rsidRDefault="003E17BF" w:rsidP="003E17BF">
      <w:pPr>
        <w:pStyle w:val="style1"/>
        <w:spacing w:before="0" w:beforeAutospacing="0" w:after="0" w:afterAutospacing="0"/>
        <w:ind w:firstLine="567"/>
        <w:jc w:val="both"/>
        <w:rPr>
          <w:rFonts w:ascii="Times New Roman" w:hAnsi="Times New Roman"/>
        </w:rPr>
      </w:pPr>
      <w:r w:rsidRPr="003E17BF">
        <w:rPr>
          <w:rFonts w:ascii="Times New Roman" w:hAnsi="Times New Roman"/>
        </w:rPr>
        <w:t>Организационно-экономическое управление, осуществляемое на уровнях цеха, предприятия, объединения, также реализуется по функциям. В справочном пособии [6] помимо общей схемы классификации приводится поэлементная, в том числе схема классификации функциональных задач управления АСУП. Используемые классификации АСУ, не являясь исчерпывающими, все же значительно облегчают решение многих задач проектирования конкретной системы [35]. Так, функциональный признак позволяет выделить целевую направленность анализа и проектирования, временной — увязать функционирование отдельных подсистем во времени, степень автоматизации — согласовать уровень подготовленности системы и целесообразность автоматизации конкретных функций управления с имеющимися техническими возможностями.</w:t>
      </w:r>
    </w:p>
    <w:p w:rsidR="003E17BF" w:rsidRPr="003E17BF" w:rsidRDefault="003E17BF" w:rsidP="003E17BF">
      <w:pPr>
        <w:pStyle w:val="24"/>
        <w:spacing w:after="0" w:line="240" w:lineRule="auto"/>
        <w:ind w:left="0" w:firstLine="709"/>
        <w:jc w:val="both"/>
        <w:rPr>
          <w:b/>
          <w:bCs/>
          <w:lang w:val="ru-RU"/>
        </w:rPr>
      </w:pPr>
    </w:p>
    <w:p w:rsidR="003E17BF" w:rsidRPr="003E17BF" w:rsidRDefault="001F6597" w:rsidP="003E17BF">
      <w:pPr>
        <w:pStyle w:val="24"/>
        <w:spacing w:after="0" w:line="240" w:lineRule="auto"/>
        <w:ind w:left="0" w:firstLine="709"/>
        <w:jc w:val="center"/>
        <w:rPr>
          <w:b/>
          <w:bCs/>
          <w:lang w:val="ru-RU"/>
        </w:rPr>
      </w:pPr>
      <w:r>
        <w:rPr>
          <w:b/>
          <w:bCs/>
          <w:lang w:val="ru-RU"/>
        </w:rPr>
        <w:t>ЛЕКЦИЯ №3</w:t>
      </w:r>
    </w:p>
    <w:p w:rsidR="003E17BF" w:rsidRPr="003E17BF" w:rsidRDefault="003E17BF" w:rsidP="003E17BF">
      <w:pPr>
        <w:pStyle w:val="24"/>
        <w:spacing w:after="0" w:line="240" w:lineRule="auto"/>
        <w:ind w:left="0" w:firstLine="709"/>
        <w:jc w:val="center"/>
        <w:rPr>
          <w:b/>
          <w:bCs/>
          <w:lang w:val="ru-RU"/>
        </w:rPr>
      </w:pPr>
      <w:r>
        <w:rPr>
          <w:b/>
          <w:bCs/>
          <w:lang w:val="ru-RU"/>
        </w:rPr>
        <w:t xml:space="preserve">Тема: </w:t>
      </w:r>
      <w:r w:rsidRPr="003E17BF">
        <w:rPr>
          <w:b/>
          <w:bCs/>
          <w:lang w:val="ru-RU"/>
        </w:rPr>
        <w:t>Принципы функционирования АСУД</w:t>
      </w:r>
    </w:p>
    <w:p w:rsidR="003E17BF" w:rsidRPr="003E17BF" w:rsidRDefault="003E17BF" w:rsidP="003E17BF">
      <w:pPr>
        <w:ind w:firstLine="709"/>
        <w:jc w:val="both"/>
        <w:rPr>
          <w:lang w:val="ru-RU"/>
        </w:rPr>
      </w:pPr>
    </w:p>
    <w:p w:rsidR="003E17BF" w:rsidRPr="003E17BF" w:rsidRDefault="003E17BF" w:rsidP="003E17BF">
      <w:pPr>
        <w:pStyle w:val="24"/>
        <w:spacing w:after="0" w:line="240" w:lineRule="auto"/>
        <w:ind w:left="0" w:firstLine="567"/>
        <w:jc w:val="both"/>
        <w:rPr>
          <w:lang w:val="ru-RU"/>
        </w:rPr>
      </w:pPr>
      <w:r w:rsidRPr="003E17BF">
        <w:rPr>
          <w:lang w:val="ru-RU"/>
        </w:rPr>
        <w:t>Особенности АСУД, определяющие в существенной степени основные принципы их построения считается следующими.</w:t>
      </w:r>
    </w:p>
    <w:p w:rsidR="003E17BF" w:rsidRPr="003E17BF" w:rsidRDefault="003E17BF" w:rsidP="003E17BF">
      <w:pPr>
        <w:ind w:firstLine="567"/>
        <w:jc w:val="both"/>
        <w:rPr>
          <w:lang w:val="ru-RU"/>
        </w:rPr>
      </w:pPr>
      <w:r w:rsidRPr="003E17BF">
        <w:rPr>
          <w:lang w:val="ru-RU"/>
        </w:rPr>
        <w:t xml:space="preserve">Современные АСУД создаются как общегородской </w:t>
      </w:r>
      <w:proofErr w:type="gramStart"/>
      <w:r w:rsidRPr="003E17BF">
        <w:rPr>
          <w:lang w:val="ru-RU"/>
        </w:rPr>
        <w:t>системы ,</w:t>
      </w:r>
      <w:proofErr w:type="gramEnd"/>
      <w:r w:rsidRPr="003E17BF">
        <w:rPr>
          <w:lang w:val="ru-RU"/>
        </w:rPr>
        <w:t xml:space="preserve"> зоной действия которой является вся городская дорожная сеть. Отсюда выражается единый системный подход к управлению движением транспортных потоков. Сеть и потоки в городах становятся единым организмом, требующим единого системного управления. </w:t>
      </w:r>
      <w:r w:rsidRPr="003E17BF">
        <w:rPr>
          <w:lang w:val="ru-RU"/>
        </w:rPr>
        <w:lastRenderedPageBreak/>
        <w:t xml:space="preserve">Общегородской характер АСУД требует повышение степени централизации управления. Все это требует в крупных городах иметь огромное количество пунктов управления и контроля за движением, оборудованием и аппаратурой автоматики, находящихся на значительном удалении от центра управления. </w:t>
      </w:r>
    </w:p>
    <w:p w:rsidR="003E17BF" w:rsidRPr="003E17BF" w:rsidRDefault="003E17BF" w:rsidP="003E17BF">
      <w:pPr>
        <w:ind w:firstLine="567"/>
        <w:jc w:val="both"/>
        <w:rPr>
          <w:lang w:val="ru-RU"/>
        </w:rPr>
      </w:pPr>
      <w:r w:rsidRPr="003E17BF">
        <w:rPr>
          <w:lang w:val="ru-RU"/>
        </w:rPr>
        <w:t>В автоматике системы управления, охватывающие большое число разобщенных объектов, участвующих в едином технологическом процессе называются телеавтоматическими системами. Иначе АСУД называются ТАСУД.</w:t>
      </w:r>
    </w:p>
    <w:p w:rsidR="003E17BF" w:rsidRPr="003E17BF" w:rsidRDefault="003E17BF" w:rsidP="003E17BF">
      <w:pPr>
        <w:ind w:firstLine="567"/>
        <w:jc w:val="both"/>
        <w:rPr>
          <w:lang w:val="ru-RU"/>
        </w:rPr>
      </w:pPr>
      <w:r w:rsidRPr="003E17BF">
        <w:rPr>
          <w:lang w:val="ru-RU"/>
        </w:rPr>
        <w:t xml:space="preserve">Известно, городская уличная сеть состоит из перекрестков и перегонов улиц между </w:t>
      </w:r>
      <w:proofErr w:type="gramStart"/>
      <w:r w:rsidRPr="003E17BF">
        <w:rPr>
          <w:lang w:val="ru-RU"/>
        </w:rPr>
        <w:t>соседними  перекрестками</w:t>
      </w:r>
      <w:proofErr w:type="gramEnd"/>
      <w:r w:rsidRPr="003E17BF">
        <w:rPr>
          <w:lang w:val="ru-RU"/>
        </w:rPr>
        <w:t>. Управления транспортным потокам производится через средства светофорной сигнализации и дорожные знаки, которые расположены в основном на регулируемых перекрестках. Поэтому перекресток выступает как пункт контроля и управления движением.</w:t>
      </w:r>
    </w:p>
    <w:p w:rsidR="003E17BF" w:rsidRPr="003E17BF" w:rsidRDefault="003E17BF" w:rsidP="003E17BF">
      <w:pPr>
        <w:ind w:firstLine="567"/>
        <w:jc w:val="both"/>
        <w:rPr>
          <w:lang w:val="ru-RU"/>
        </w:rPr>
      </w:pPr>
      <w:r w:rsidRPr="003E17BF">
        <w:rPr>
          <w:lang w:val="ru-RU"/>
        </w:rPr>
        <w:t xml:space="preserve">Отсюда мощность АСУД определяется числом регулируемых перекрестков, входящих в систему. АСУД в городах принципиально отличается от АСУД на скоростных магистралях, где управляющие воздействия на транспортный поток осуществляется на </w:t>
      </w:r>
      <w:proofErr w:type="gramStart"/>
      <w:r w:rsidRPr="003E17BF">
        <w:rPr>
          <w:lang w:val="ru-RU"/>
        </w:rPr>
        <w:t>перегонах  автомобильной</w:t>
      </w:r>
      <w:proofErr w:type="gramEnd"/>
      <w:r w:rsidRPr="003E17BF">
        <w:rPr>
          <w:lang w:val="ru-RU"/>
        </w:rPr>
        <w:t xml:space="preserve"> дороги.</w:t>
      </w:r>
    </w:p>
    <w:p w:rsidR="003E17BF" w:rsidRPr="003E17BF" w:rsidRDefault="003E17BF" w:rsidP="003E17BF">
      <w:pPr>
        <w:ind w:firstLine="567"/>
        <w:jc w:val="both"/>
        <w:rPr>
          <w:lang w:val="ru-RU"/>
        </w:rPr>
      </w:pPr>
      <w:r w:rsidRPr="003E17BF">
        <w:rPr>
          <w:lang w:val="ru-RU"/>
        </w:rPr>
        <w:t xml:space="preserve">Считается, что АСУД – это система, действующая в реальных условиях, в которой осуществляется формирование воздействий на исполнительные органы, притом в темпе, соответствующем изменений условий движения транспорта. В связи с тем, что длительность фаз и потоков светофорной сигнализации исчисляются секундами, то ставится вопрос о необходимости сбора, обработки и формирования воздействий с дискретностью </w:t>
      </w:r>
      <w:proofErr w:type="spellStart"/>
      <w:r w:rsidRPr="003E17BF">
        <w:rPr>
          <w:lang w:val="ru-RU"/>
        </w:rPr>
        <w:t>соизмерной</w:t>
      </w:r>
      <w:proofErr w:type="spellEnd"/>
      <w:r w:rsidRPr="003E17BF">
        <w:rPr>
          <w:lang w:val="ru-RU"/>
        </w:rPr>
        <w:t xml:space="preserve"> с 1 сек. Такие требования к вычислительному комплексу системы и устройств передачи системы.</w:t>
      </w:r>
    </w:p>
    <w:p w:rsidR="003E17BF" w:rsidRPr="003E17BF" w:rsidRDefault="003E17BF" w:rsidP="003E17BF">
      <w:pPr>
        <w:ind w:firstLine="567"/>
        <w:jc w:val="both"/>
        <w:rPr>
          <w:lang w:val="ru-RU"/>
        </w:rPr>
      </w:pPr>
      <w:r w:rsidRPr="003E17BF">
        <w:rPr>
          <w:lang w:val="ru-RU"/>
        </w:rPr>
        <w:t>При практическом проектировании АСУД реализуются несколько контуров автоматического управления.</w:t>
      </w:r>
    </w:p>
    <w:p w:rsidR="003E17BF" w:rsidRPr="003E17BF" w:rsidRDefault="003E17BF" w:rsidP="003E17BF">
      <w:pPr>
        <w:numPr>
          <w:ilvl w:val="0"/>
          <w:numId w:val="29"/>
        </w:numPr>
        <w:tabs>
          <w:tab w:val="clear" w:pos="1800"/>
          <w:tab w:val="num" w:pos="0"/>
          <w:tab w:val="left" w:pos="709"/>
          <w:tab w:val="left" w:pos="851"/>
        </w:tabs>
        <w:autoSpaceDE w:val="0"/>
        <w:autoSpaceDN w:val="0"/>
        <w:ind w:left="0" w:firstLine="567"/>
        <w:jc w:val="both"/>
        <w:rPr>
          <w:lang w:val="ru-RU"/>
        </w:rPr>
      </w:pPr>
      <w:proofErr w:type="gramStart"/>
      <w:r w:rsidRPr="003E17BF">
        <w:rPr>
          <w:lang w:val="ru-RU"/>
        </w:rPr>
        <w:t>контур</w:t>
      </w:r>
      <w:proofErr w:type="gramEnd"/>
      <w:r w:rsidRPr="003E17BF">
        <w:rPr>
          <w:lang w:val="ru-RU"/>
        </w:rPr>
        <w:t xml:space="preserve"> локального жесткого управления. В данном контуре управление движением </w:t>
      </w:r>
      <w:proofErr w:type="gramStart"/>
      <w:r w:rsidRPr="003E17BF">
        <w:rPr>
          <w:lang w:val="ru-RU"/>
        </w:rPr>
        <w:t>осуществляется  в</w:t>
      </w:r>
      <w:proofErr w:type="gramEnd"/>
      <w:r w:rsidRPr="003E17BF">
        <w:rPr>
          <w:lang w:val="ru-RU"/>
        </w:rPr>
        <w:t xml:space="preserve"> зоне одного перекрестка по жесткой, заранее заданной программе. В некоторых случаях может быть несколько программ, включающих в течение суток.</w:t>
      </w:r>
    </w:p>
    <w:p w:rsidR="003E17BF" w:rsidRPr="003E17BF" w:rsidRDefault="003E17BF" w:rsidP="003E17BF">
      <w:pPr>
        <w:numPr>
          <w:ilvl w:val="0"/>
          <w:numId w:val="29"/>
        </w:numPr>
        <w:tabs>
          <w:tab w:val="clear" w:pos="1800"/>
          <w:tab w:val="num" w:pos="0"/>
          <w:tab w:val="left" w:pos="709"/>
          <w:tab w:val="left" w:pos="851"/>
        </w:tabs>
        <w:autoSpaceDE w:val="0"/>
        <w:autoSpaceDN w:val="0"/>
        <w:ind w:left="0" w:firstLine="567"/>
        <w:jc w:val="both"/>
        <w:rPr>
          <w:lang w:val="ru-RU"/>
        </w:rPr>
      </w:pPr>
      <w:proofErr w:type="gramStart"/>
      <w:r w:rsidRPr="003E17BF">
        <w:rPr>
          <w:lang w:val="ru-RU"/>
        </w:rPr>
        <w:t>контур</w:t>
      </w:r>
      <w:proofErr w:type="gramEnd"/>
      <w:r w:rsidRPr="003E17BF">
        <w:rPr>
          <w:lang w:val="ru-RU"/>
        </w:rPr>
        <w:t xml:space="preserve"> локального или местного гибкого управления. Управление движением транспорта осуществляется на одном перекрестке, по длительность сигналов светофора определяется по измеряемым данным транспортного потока.</w:t>
      </w:r>
    </w:p>
    <w:p w:rsidR="003E17BF" w:rsidRPr="003E17BF" w:rsidRDefault="003E17BF" w:rsidP="003E17BF">
      <w:pPr>
        <w:numPr>
          <w:ilvl w:val="0"/>
          <w:numId w:val="29"/>
        </w:numPr>
        <w:tabs>
          <w:tab w:val="clear" w:pos="1800"/>
          <w:tab w:val="num" w:pos="0"/>
          <w:tab w:val="left" w:pos="709"/>
          <w:tab w:val="left" w:pos="851"/>
        </w:tabs>
        <w:autoSpaceDE w:val="0"/>
        <w:autoSpaceDN w:val="0"/>
        <w:ind w:left="0" w:firstLine="567"/>
        <w:jc w:val="both"/>
        <w:rPr>
          <w:lang w:val="ru-RU"/>
        </w:rPr>
      </w:pPr>
      <w:proofErr w:type="gramStart"/>
      <w:r w:rsidRPr="003E17BF">
        <w:rPr>
          <w:lang w:val="ru-RU"/>
        </w:rPr>
        <w:t>контур</w:t>
      </w:r>
      <w:proofErr w:type="gramEnd"/>
      <w:r w:rsidRPr="003E17BF">
        <w:rPr>
          <w:lang w:val="ru-RU"/>
        </w:rPr>
        <w:t xml:space="preserve"> жесткого координированного управления. Осуществляется синхронизация светофорных сигналов на магистрали или в небольшом районе по жесткой, заранее заданной программе координации “Зеленая волна”. Может быть создано несколько программ, действующих в течение суток, для различного времени. Выбор осуществляется автоматически с помощью реле времени или диспетчером системы. Программа составляется на основании статических данных о параметрах транспортного патока, способствующих снижению задержек транспорта, уменьшение количества остановок автомобилей и т.д. по сравнению с некоординированным управлением. </w:t>
      </w:r>
    </w:p>
    <w:p w:rsidR="003E17BF" w:rsidRPr="003E17BF" w:rsidRDefault="003E17BF" w:rsidP="003E17BF">
      <w:pPr>
        <w:numPr>
          <w:ilvl w:val="0"/>
          <w:numId w:val="29"/>
        </w:numPr>
        <w:tabs>
          <w:tab w:val="clear" w:pos="1800"/>
          <w:tab w:val="num" w:pos="0"/>
          <w:tab w:val="left" w:pos="709"/>
          <w:tab w:val="left" w:pos="851"/>
        </w:tabs>
        <w:autoSpaceDE w:val="0"/>
        <w:autoSpaceDN w:val="0"/>
        <w:ind w:left="0" w:firstLine="567"/>
        <w:jc w:val="both"/>
        <w:rPr>
          <w:lang w:val="ru-RU"/>
        </w:rPr>
      </w:pPr>
      <w:proofErr w:type="gramStart"/>
      <w:r w:rsidRPr="003E17BF">
        <w:rPr>
          <w:lang w:val="ru-RU"/>
        </w:rPr>
        <w:t>контур</w:t>
      </w:r>
      <w:proofErr w:type="gramEnd"/>
      <w:r w:rsidRPr="003E17BF">
        <w:rPr>
          <w:lang w:val="ru-RU"/>
        </w:rPr>
        <w:t xml:space="preserve"> гибкого координированного управления. В процессе управления осуществляется выбор и коррекция программ координации по реальным параметрам транспортных потоков, получаемых в результате изменения условий движения транспорта.</w:t>
      </w:r>
    </w:p>
    <w:p w:rsidR="003E17BF" w:rsidRPr="003E17BF" w:rsidRDefault="003E17BF" w:rsidP="003E17BF">
      <w:pPr>
        <w:numPr>
          <w:ilvl w:val="0"/>
          <w:numId w:val="29"/>
        </w:numPr>
        <w:tabs>
          <w:tab w:val="clear" w:pos="1800"/>
          <w:tab w:val="num" w:pos="0"/>
          <w:tab w:val="left" w:pos="709"/>
          <w:tab w:val="left" w:pos="851"/>
        </w:tabs>
        <w:autoSpaceDE w:val="0"/>
        <w:autoSpaceDN w:val="0"/>
        <w:ind w:left="0" w:firstLine="567"/>
        <w:jc w:val="both"/>
        <w:rPr>
          <w:lang w:val="ru-RU"/>
        </w:rPr>
      </w:pPr>
      <w:proofErr w:type="gramStart"/>
      <w:r w:rsidRPr="003E17BF">
        <w:rPr>
          <w:lang w:val="ru-RU"/>
        </w:rPr>
        <w:t>контуры</w:t>
      </w:r>
      <w:proofErr w:type="gramEnd"/>
      <w:r w:rsidRPr="003E17BF">
        <w:rPr>
          <w:lang w:val="ru-RU"/>
        </w:rPr>
        <w:t xml:space="preserve"> ручного и диспетчерского управления реализуются в непредвиденных условиях. Ручное управление применяется на перекрестках постовым регулировщиком с помощью выносного пульта управления. Диспетчерское управление осуществляет дистанционное управление исполнительными органами на одном перекрестке или одновременно на нескольких перекрестках. </w:t>
      </w:r>
    </w:p>
    <w:p w:rsidR="003E17BF" w:rsidRPr="003E17BF" w:rsidRDefault="003E17BF" w:rsidP="003E17BF">
      <w:pPr>
        <w:tabs>
          <w:tab w:val="num" w:pos="0"/>
          <w:tab w:val="left" w:pos="851"/>
        </w:tabs>
        <w:ind w:firstLine="567"/>
        <w:jc w:val="both"/>
        <w:rPr>
          <w:lang w:val="ru-RU"/>
        </w:rPr>
      </w:pPr>
      <w:r w:rsidRPr="003E17BF">
        <w:rPr>
          <w:lang w:val="ru-RU"/>
        </w:rPr>
        <w:t xml:space="preserve">Диспетчерское управление движением на нескольких перекрестках осуществляют с целые безостановочного движения специальных автомобилей в режиме “зеленая улица”. Информация о месте нахождения специального автомобиля поступает от специальных </w:t>
      </w:r>
      <w:r w:rsidRPr="003E17BF">
        <w:rPr>
          <w:lang w:val="ru-RU"/>
        </w:rPr>
        <w:lastRenderedPageBreak/>
        <w:t>детекторов. На основании данной информации автоматически определяется время включения светофорных сигналов, разрешающих движение.</w:t>
      </w:r>
    </w:p>
    <w:p w:rsidR="003E17BF" w:rsidRPr="003E17BF" w:rsidRDefault="003E17BF" w:rsidP="003E17BF">
      <w:pPr>
        <w:tabs>
          <w:tab w:val="left" w:pos="851"/>
        </w:tabs>
        <w:ind w:firstLine="567"/>
        <w:jc w:val="both"/>
        <w:rPr>
          <w:u w:val="single"/>
          <w:lang w:val="ru-RU"/>
        </w:rPr>
      </w:pPr>
      <w:r w:rsidRPr="003E17BF">
        <w:rPr>
          <w:u w:val="single"/>
          <w:lang w:val="ru-RU"/>
        </w:rPr>
        <w:t>Классификация систем АСУД.</w:t>
      </w:r>
    </w:p>
    <w:p w:rsidR="003E17BF" w:rsidRPr="003E17BF" w:rsidRDefault="003E17BF" w:rsidP="003E17BF">
      <w:pPr>
        <w:pStyle w:val="24"/>
        <w:tabs>
          <w:tab w:val="left" w:pos="851"/>
        </w:tabs>
        <w:spacing w:after="0" w:line="240" w:lineRule="auto"/>
        <w:ind w:left="0" w:firstLine="567"/>
        <w:jc w:val="both"/>
        <w:rPr>
          <w:lang w:val="ru-RU"/>
        </w:rPr>
      </w:pPr>
      <w:r w:rsidRPr="003E17BF">
        <w:rPr>
          <w:lang w:val="ru-RU"/>
        </w:rPr>
        <w:t xml:space="preserve">АСУД классифицируется по области применения и сложности функционирования. </w:t>
      </w:r>
    </w:p>
    <w:p w:rsidR="003E17BF" w:rsidRPr="003E17BF" w:rsidRDefault="003E17BF" w:rsidP="003E17BF">
      <w:pPr>
        <w:pStyle w:val="24"/>
        <w:tabs>
          <w:tab w:val="left" w:pos="851"/>
        </w:tabs>
        <w:spacing w:after="0" w:line="240" w:lineRule="auto"/>
        <w:ind w:left="0" w:firstLine="567"/>
        <w:jc w:val="both"/>
        <w:rPr>
          <w:lang w:val="ru-RU"/>
        </w:rPr>
      </w:pPr>
      <w:r w:rsidRPr="003E17BF">
        <w:rPr>
          <w:lang w:val="ru-RU"/>
        </w:rPr>
        <w:t>Первый признак классификации – по области применения – различает системы трех уровней.</w:t>
      </w:r>
    </w:p>
    <w:p w:rsidR="003E17BF" w:rsidRPr="003E17BF" w:rsidRDefault="003E17BF" w:rsidP="003E17BF">
      <w:pPr>
        <w:tabs>
          <w:tab w:val="left" w:pos="851"/>
        </w:tabs>
        <w:ind w:firstLine="567"/>
        <w:jc w:val="both"/>
        <w:rPr>
          <w:lang w:val="ru-RU"/>
        </w:rPr>
      </w:pPr>
      <w:r w:rsidRPr="003E17BF">
        <w:rPr>
          <w:lang w:val="ru-RU"/>
        </w:rPr>
        <w:t xml:space="preserve">АСУД первого уровня (АСУД1) управляет движением на отдельных перекрестках. Могут быть задействованы контуры локального, жесткого и гибкого управления, а также контур ручного управления. </w:t>
      </w:r>
    </w:p>
    <w:p w:rsidR="003E17BF" w:rsidRPr="003E17BF" w:rsidRDefault="003E17BF" w:rsidP="003E17BF">
      <w:pPr>
        <w:tabs>
          <w:tab w:val="left" w:pos="851"/>
        </w:tabs>
        <w:ind w:firstLine="567"/>
        <w:jc w:val="both"/>
        <w:rPr>
          <w:lang w:val="ru-RU"/>
        </w:rPr>
      </w:pPr>
      <w:r w:rsidRPr="003E17BF">
        <w:rPr>
          <w:lang w:val="ru-RU"/>
        </w:rPr>
        <w:t>АСУД второго уровня (АСУД2) управляет дорожным движением на участке дорожной сети (магистралях и в небольших районах). Помимо контуров АСУД1 в этой системе действуют контур жесткого координированного управления, а также может задействован контур диспетчерского управления.</w:t>
      </w:r>
    </w:p>
    <w:p w:rsidR="003E17BF" w:rsidRPr="003E17BF" w:rsidRDefault="003E17BF" w:rsidP="003E17BF">
      <w:pPr>
        <w:tabs>
          <w:tab w:val="left" w:pos="851"/>
        </w:tabs>
        <w:ind w:firstLine="567"/>
        <w:jc w:val="both"/>
        <w:rPr>
          <w:lang w:val="ru-RU"/>
        </w:rPr>
      </w:pPr>
      <w:r w:rsidRPr="003E17BF">
        <w:rPr>
          <w:lang w:val="ru-RU"/>
        </w:rPr>
        <w:t xml:space="preserve">АСУД третьего уровня (АСУД3) управляет движением в крупных городских районах со сложными </w:t>
      </w:r>
      <w:proofErr w:type="spellStart"/>
      <w:r w:rsidRPr="003E17BF">
        <w:rPr>
          <w:lang w:val="ru-RU"/>
        </w:rPr>
        <w:t>дорожно</w:t>
      </w:r>
      <w:proofErr w:type="spellEnd"/>
      <w:r w:rsidRPr="003E17BF">
        <w:rPr>
          <w:lang w:val="ru-RU"/>
        </w:rPr>
        <w:t xml:space="preserve"> – транспортными условиями. В этой системе задействованы все контуры управления, приведенные в АСУД1 и АСУД2. кроме этого часть контуров может работать совместно, например, контуры гибкого координированного управления и локального гибкого управления.</w:t>
      </w:r>
    </w:p>
    <w:p w:rsidR="003E17BF" w:rsidRPr="003E17BF" w:rsidRDefault="003E17BF" w:rsidP="003E17BF">
      <w:pPr>
        <w:tabs>
          <w:tab w:val="left" w:pos="851"/>
        </w:tabs>
        <w:ind w:firstLine="567"/>
        <w:jc w:val="both"/>
        <w:rPr>
          <w:lang w:val="ru-RU"/>
        </w:rPr>
      </w:pPr>
      <w:r w:rsidRPr="003E17BF">
        <w:rPr>
          <w:lang w:val="ru-RU"/>
        </w:rPr>
        <w:t>Второй признак классификации систем – по сложности функционирования – отражает наличие в них основных контуров управления движением.</w:t>
      </w:r>
    </w:p>
    <w:p w:rsidR="003E17BF" w:rsidRPr="003E17BF" w:rsidRDefault="003E17BF" w:rsidP="003E17BF">
      <w:pPr>
        <w:tabs>
          <w:tab w:val="left" w:pos="851"/>
        </w:tabs>
        <w:ind w:firstLine="567"/>
        <w:jc w:val="both"/>
        <w:rPr>
          <w:lang w:val="ru-RU"/>
        </w:rPr>
      </w:pPr>
      <w:r w:rsidRPr="003E17BF">
        <w:rPr>
          <w:lang w:val="ru-RU"/>
        </w:rPr>
        <w:t>По данному признаку различают следующее типы систем:</w:t>
      </w:r>
    </w:p>
    <w:p w:rsidR="003E17BF" w:rsidRPr="003E17BF" w:rsidRDefault="003E17BF" w:rsidP="003E17BF">
      <w:pPr>
        <w:tabs>
          <w:tab w:val="left" w:pos="851"/>
        </w:tabs>
        <w:ind w:firstLine="567"/>
        <w:jc w:val="both"/>
        <w:rPr>
          <w:lang w:val="ru-RU"/>
        </w:rPr>
      </w:pPr>
      <w:r w:rsidRPr="003E17BF">
        <w:rPr>
          <w:lang w:val="ru-RU"/>
        </w:rPr>
        <w:t>- в системах первого уровня (АСУД1) – с локальным однопрограммным жестким управлением (АСУД1 – 1); с локальным гибким управлением (АСУД1 – 2); с локальным гибким управлением (АСУД1 – 3);</w:t>
      </w:r>
    </w:p>
    <w:p w:rsidR="003E17BF" w:rsidRPr="003E17BF" w:rsidRDefault="003E17BF" w:rsidP="003E17BF">
      <w:pPr>
        <w:numPr>
          <w:ilvl w:val="0"/>
          <w:numId w:val="30"/>
        </w:numPr>
        <w:tabs>
          <w:tab w:val="left" w:pos="851"/>
        </w:tabs>
        <w:autoSpaceDE w:val="0"/>
        <w:autoSpaceDN w:val="0"/>
        <w:ind w:left="0" w:firstLine="567"/>
        <w:jc w:val="both"/>
        <w:rPr>
          <w:lang w:val="ru-RU"/>
        </w:rPr>
      </w:pPr>
      <w:proofErr w:type="gramStart"/>
      <w:r w:rsidRPr="003E17BF">
        <w:rPr>
          <w:lang w:val="ru-RU"/>
        </w:rPr>
        <w:t>в</w:t>
      </w:r>
      <w:proofErr w:type="gramEnd"/>
      <w:r w:rsidRPr="003E17BF">
        <w:rPr>
          <w:lang w:val="ru-RU"/>
        </w:rPr>
        <w:t xml:space="preserve"> системах второго уровня (АСУД2) – с жестким координированным управлением (АСУД2 – 1) и с контуром диспетчерского управления (АСУД2 – 2).</w:t>
      </w:r>
    </w:p>
    <w:p w:rsidR="003E17BF" w:rsidRPr="003E17BF" w:rsidRDefault="003E17BF" w:rsidP="003E17BF">
      <w:pPr>
        <w:numPr>
          <w:ilvl w:val="0"/>
          <w:numId w:val="30"/>
        </w:numPr>
        <w:tabs>
          <w:tab w:val="left" w:pos="851"/>
        </w:tabs>
        <w:autoSpaceDE w:val="0"/>
        <w:autoSpaceDN w:val="0"/>
        <w:ind w:left="0" w:firstLine="567"/>
        <w:jc w:val="both"/>
        <w:rPr>
          <w:lang w:val="ru-RU"/>
        </w:rPr>
      </w:pPr>
      <w:r w:rsidRPr="003E17BF">
        <w:rPr>
          <w:lang w:val="ru-RU"/>
        </w:rPr>
        <w:t xml:space="preserve">В </w:t>
      </w:r>
      <w:proofErr w:type="gramStart"/>
      <w:r w:rsidRPr="003E17BF">
        <w:rPr>
          <w:lang w:val="ru-RU"/>
        </w:rPr>
        <w:t>системах  третьего</w:t>
      </w:r>
      <w:proofErr w:type="gramEnd"/>
      <w:r w:rsidRPr="003E17BF">
        <w:rPr>
          <w:lang w:val="ru-RU"/>
        </w:rPr>
        <w:t xml:space="preserve"> уровня (АСУД3) классификация по контурам управления обычно не используется, так как включение их в систему осуществляется при наличии основного контура гибкого координированного управления.</w:t>
      </w:r>
    </w:p>
    <w:p w:rsidR="003E17BF" w:rsidRPr="003E17BF" w:rsidRDefault="003E17BF" w:rsidP="003E17BF">
      <w:pPr>
        <w:tabs>
          <w:tab w:val="left" w:pos="851"/>
        </w:tabs>
        <w:ind w:firstLine="567"/>
        <w:jc w:val="both"/>
        <w:rPr>
          <w:u w:val="single"/>
          <w:lang w:val="ru-RU"/>
        </w:rPr>
      </w:pPr>
      <w:r w:rsidRPr="003E17BF">
        <w:rPr>
          <w:u w:val="single"/>
          <w:lang w:val="ru-RU"/>
        </w:rPr>
        <w:t>Основные элементы системы АСУД.</w:t>
      </w:r>
    </w:p>
    <w:p w:rsidR="003E17BF" w:rsidRPr="003E17BF" w:rsidRDefault="003E17BF" w:rsidP="003E17BF">
      <w:pPr>
        <w:pStyle w:val="24"/>
        <w:tabs>
          <w:tab w:val="left" w:pos="851"/>
        </w:tabs>
        <w:spacing w:after="0" w:line="240" w:lineRule="auto"/>
        <w:ind w:left="0" w:firstLine="567"/>
        <w:jc w:val="both"/>
        <w:rPr>
          <w:lang w:val="ru-RU"/>
        </w:rPr>
      </w:pPr>
      <w:r w:rsidRPr="003E17BF">
        <w:rPr>
          <w:lang w:val="ru-RU"/>
        </w:rPr>
        <w:t>В АСУД используются средства, разработанные специально для этих систем, и промышленностью выпускаемых устройств. Все средства автоматизации АСУД можно разделить на два крупных комплекса:</w:t>
      </w:r>
    </w:p>
    <w:p w:rsidR="003E17BF" w:rsidRPr="003E17BF" w:rsidRDefault="003E17BF" w:rsidP="003E17BF">
      <w:pPr>
        <w:pStyle w:val="24"/>
        <w:numPr>
          <w:ilvl w:val="0"/>
          <w:numId w:val="30"/>
        </w:numPr>
        <w:tabs>
          <w:tab w:val="left" w:pos="851"/>
        </w:tabs>
        <w:autoSpaceDE w:val="0"/>
        <w:autoSpaceDN w:val="0"/>
        <w:spacing w:after="0" w:line="240" w:lineRule="auto"/>
        <w:ind w:left="0" w:firstLine="567"/>
        <w:jc w:val="both"/>
      </w:pPr>
      <w:proofErr w:type="spellStart"/>
      <w:r w:rsidRPr="003E17BF">
        <w:t>комплекс</w:t>
      </w:r>
      <w:proofErr w:type="spellEnd"/>
      <w:r w:rsidRPr="003E17BF">
        <w:t xml:space="preserve"> </w:t>
      </w:r>
      <w:proofErr w:type="spellStart"/>
      <w:r w:rsidRPr="003E17BF">
        <w:t>технических</w:t>
      </w:r>
      <w:proofErr w:type="spellEnd"/>
      <w:r w:rsidRPr="003E17BF">
        <w:t xml:space="preserve"> </w:t>
      </w:r>
      <w:proofErr w:type="spellStart"/>
      <w:r w:rsidRPr="003E17BF">
        <w:t>средств</w:t>
      </w:r>
      <w:proofErr w:type="spellEnd"/>
      <w:r w:rsidRPr="003E17BF">
        <w:t>;</w:t>
      </w:r>
    </w:p>
    <w:p w:rsidR="003E17BF" w:rsidRDefault="003E17BF" w:rsidP="003E17BF">
      <w:pPr>
        <w:pStyle w:val="24"/>
        <w:numPr>
          <w:ilvl w:val="0"/>
          <w:numId w:val="30"/>
        </w:numPr>
        <w:tabs>
          <w:tab w:val="left" w:pos="851"/>
        </w:tabs>
        <w:autoSpaceDE w:val="0"/>
        <w:autoSpaceDN w:val="0"/>
        <w:spacing w:after="0" w:line="240" w:lineRule="auto"/>
        <w:ind w:left="0" w:firstLine="567"/>
        <w:jc w:val="both"/>
        <w:rPr>
          <w:lang w:val="ru-RU"/>
        </w:rPr>
      </w:pPr>
      <w:proofErr w:type="spellStart"/>
      <w:r w:rsidRPr="003E17BF">
        <w:t>программные</w:t>
      </w:r>
      <w:proofErr w:type="spellEnd"/>
      <w:r w:rsidRPr="003E17BF">
        <w:t xml:space="preserve"> </w:t>
      </w:r>
      <w:proofErr w:type="spellStart"/>
      <w:r w:rsidRPr="003E17BF">
        <w:t>средства</w:t>
      </w:r>
      <w:proofErr w:type="spellEnd"/>
      <w:r w:rsidRPr="003E17BF">
        <w:t>;</w:t>
      </w:r>
      <w:r w:rsidRPr="003E17BF">
        <w:rPr>
          <w:lang w:val="ru-RU"/>
        </w:rPr>
        <w:t xml:space="preserve"> </w:t>
      </w:r>
    </w:p>
    <w:p w:rsidR="003E17BF" w:rsidRDefault="003E17BF" w:rsidP="003E17BF">
      <w:pPr>
        <w:pStyle w:val="24"/>
        <w:tabs>
          <w:tab w:val="left" w:pos="851"/>
        </w:tabs>
        <w:autoSpaceDE w:val="0"/>
        <w:autoSpaceDN w:val="0"/>
        <w:spacing w:after="0" w:line="240" w:lineRule="auto"/>
        <w:ind w:left="0" w:firstLine="567"/>
        <w:jc w:val="both"/>
        <w:rPr>
          <w:lang w:val="ru-RU"/>
        </w:rPr>
      </w:pPr>
      <w:r w:rsidRPr="003E17BF">
        <w:rPr>
          <w:lang w:val="ru-RU"/>
        </w:rPr>
        <w:t xml:space="preserve">Комплекс технических средств в свою очередь включает следующее оборудование: </w:t>
      </w:r>
    </w:p>
    <w:p w:rsidR="003E17BF" w:rsidRPr="003E17BF" w:rsidRDefault="003E17BF" w:rsidP="003E17BF">
      <w:pPr>
        <w:pStyle w:val="24"/>
        <w:tabs>
          <w:tab w:val="left" w:pos="851"/>
        </w:tabs>
        <w:autoSpaceDE w:val="0"/>
        <w:autoSpaceDN w:val="0"/>
        <w:spacing w:after="0" w:line="240" w:lineRule="auto"/>
        <w:ind w:left="0" w:firstLine="567"/>
        <w:jc w:val="both"/>
        <w:rPr>
          <w:lang w:val="ru-RU"/>
        </w:rPr>
      </w:pPr>
      <w:r w:rsidRPr="003E17BF">
        <w:rPr>
          <w:lang w:val="ru-RU"/>
        </w:rPr>
        <w:t>1. периферийное, который устанавливают по дорожной сети, к ним следует отнести детекторы транспорта (ДП), определяющие первичную информацию о параметрах транспортного потока (интенсивность, скорость движения, плотность потока и т.д.); дорожные контроллеры (ДК), предназначенные для переключения светофорной сигнализации, управляемых знаков и указателей скорости; устройства (блоки) для обмена информацией (БОИ) между ДК и устройства пункта управления (УП). В последних устройствах различаются центральные (БОИЦ) и периферийные комплекты (БОИК), вспомогательное и оконечное оборудование, в которое входят управляемые знаки (УЗН), указатели скорости (УСК), табло вызова зеленого сигнала пешеходом (ТВП), выносной пульт управления светофорной сигнализацией на перекрестке для инспектора ГАИ (ВПУ).</w:t>
      </w:r>
    </w:p>
    <w:p w:rsidR="003E17BF" w:rsidRPr="003E17BF" w:rsidRDefault="003E17BF" w:rsidP="003E17BF">
      <w:pPr>
        <w:pStyle w:val="24"/>
        <w:spacing w:after="0" w:line="240" w:lineRule="auto"/>
        <w:ind w:left="0" w:firstLine="567"/>
        <w:jc w:val="both"/>
        <w:rPr>
          <w:lang w:val="ru-RU"/>
        </w:rPr>
      </w:pPr>
      <w:r w:rsidRPr="003E17BF">
        <w:rPr>
          <w:lang w:val="ru-RU"/>
        </w:rPr>
        <w:t>2. устройства управляющих пунктов (УП). Эти устройства предназначены для автоматического и диспетчерского переключения световой сигнализации. К ним относятся пульты диспетчерского контроля и управления (ПКУ), координаторы (КР), обеспечивающие диспетчерское и жесткое координированное управление; управляющие вычислительные комплексы (УВК), которые являются основным элементом в контуре гибкое координированное управление.</w:t>
      </w:r>
    </w:p>
    <w:p w:rsidR="003E17BF" w:rsidRPr="003E17BF" w:rsidRDefault="003E17BF" w:rsidP="003E17BF">
      <w:pPr>
        <w:pStyle w:val="24"/>
        <w:spacing w:after="0" w:line="240" w:lineRule="auto"/>
        <w:ind w:left="0" w:firstLine="567"/>
        <w:jc w:val="both"/>
        <w:rPr>
          <w:lang w:val="ru-RU"/>
        </w:rPr>
      </w:pPr>
      <w:r w:rsidRPr="003E17BF">
        <w:rPr>
          <w:lang w:val="ru-RU"/>
        </w:rPr>
        <w:lastRenderedPageBreak/>
        <w:t xml:space="preserve">3. </w:t>
      </w:r>
      <w:proofErr w:type="spellStart"/>
      <w:r w:rsidRPr="003E17BF">
        <w:rPr>
          <w:lang w:val="ru-RU"/>
        </w:rPr>
        <w:t>Контрольно</w:t>
      </w:r>
      <w:proofErr w:type="spellEnd"/>
      <w:r w:rsidRPr="003E17BF">
        <w:rPr>
          <w:lang w:val="ru-RU"/>
        </w:rPr>
        <w:t xml:space="preserve"> - диагностическая аппаратура (КДА), которая служат для проверки правильности функционирования устройств системы и поиска неисправности при отказе их.</w:t>
      </w:r>
    </w:p>
    <w:p w:rsidR="003E17BF" w:rsidRPr="003E17BF" w:rsidRDefault="003E17BF" w:rsidP="003E17BF">
      <w:pPr>
        <w:pStyle w:val="24"/>
        <w:spacing w:after="0" w:line="240" w:lineRule="auto"/>
        <w:ind w:left="0" w:firstLine="567"/>
        <w:jc w:val="both"/>
        <w:rPr>
          <w:lang w:val="ru-RU"/>
        </w:rPr>
      </w:pPr>
      <w:r w:rsidRPr="003E17BF">
        <w:rPr>
          <w:lang w:val="ru-RU"/>
        </w:rPr>
        <w:t>Для выбора типа системы используются зависимость, который устанавливает связь между населением Х</w:t>
      </w:r>
      <w:r w:rsidRPr="003E17BF">
        <w:rPr>
          <w:vertAlign w:val="subscript"/>
          <w:lang w:val="ru-RU"/>
        </w:rPr>
        <w:t>1</w:t>
      </w:r>
      <w:r w:rsidRPr="003E17BF">
        <w:rPr>
          <w:lang w:val="ru-RU"/>
        </w:rPr>
        <w:t xml:space="preserve"> (млн. чел), количеством зарегистрированного транспорта   Х</w:t>
      </w:r>
      <w:r w:rsidRPr="003E17BF">
        <w:rPr>
          <w:vertAlign w:val="subscript"/>
          <w:lang w:val="ru-RU"/>
        </w:rPr>
        <w:t>2</w:t>
      </w:r>
      <w:r w:rsidRPr="003E17BF">
        <w:rPr>
          <w:lang w:val="ru-RU"/>
        </w:rPr>
        <w:t xml:space="preserve"> (тыс. </w:t>
      </w:r>
      <w:proofErr w:type="spellStart"/>
      <w:r w:rsidRPr="003E17BF">
        <w:rPr>
          <w:lang w:val="ru-RU"/>
        </w:rPr>
        <w:t>привед</w:t>
      </w:r>
      <w:proofErr w:type="spellEnd"/>
      <w:proofErr w:type="gramStart"/>
      <w:r w:rsidRPr="003E17BF">
        <w:rPr>
          <w:lang w:val="ru-RU"/>
        </w:rPr>
        <w:t>. единиц</w:t>
      </w:r>
      <w:proofErr w:type="gramEnd"/>
      <w:r w:rsidRPr="003E17BF">
        <w:rPr>
          <w:lang w:val="ru-RU"/>
        </w:rPr>
        <w:t>), суточной интенсивностью на основных въездах в город Х</w:t>
      </w:r>
      <w:r w:rsidRPr="003E17BF">
        <w:rPr>
          <w:vertAlign w:val="subscript"/>
          <w:lang w:val="ru-RU"/>
        </w:rPr>
        <w:t>3</w:t>
      </w:r>
      <w:r w:rsidRPr="003E17BF">
        <w:rPr>
          <w:lang w:val="ru-RU"/>
        </w:rPr>
        <w:t xml:space="preserve"> (тыс. </w:t>
      </w:r>
      <w:proofErr w:type="spellStart"/>
      <w:r w:rsidRPr="003E17BF">
        <w:rPr>
          <w:lang w:val="ru-RU"/>
        </w:rPr>
        <w:t>привед</w:t>
      </w:r>
      <w:proofErr w:type="spellEnd"/>
      <w:r w:rsidRPr="003E17BF">
        <w:rPr>
          <w:lang w:val="ru-RU"/>
        </w:rPr>
        <w:t>. единиц), структурой дорожной сети города и типом АСУД.</w:t>
      </w:r>
    </w:p>
    <w:p w:rsidR="003E17BF" w:rsidRPr="003E17BF" w:rsidRDefault="003E17BF" w:rsidP="003E17BF">
      <w:pPr>
        <w:pStyle w:val="24"/>
        <w:spacing w:after="0" w:line="240" w:lineRule="auto"/>
        <w:ind w:left="0" w:firstLine="709"/>
        <w:jc w:val="both"/>
        <w:rPr>
          <w:lang w:val="ru-RU"/>
        </w:rPr>
      </w:pPr>
    </w:p>
    <w:p w:rsidR="003E17BF" w:rsidRPr="003E17BF" w:rsidRDefault="003E17BF" w:rsidP="003E17BF">
      <w:pPr>
        <w:pStyle w:val="24"/>
        <w:spacing w:after="0" w:line="240" w:lineRule="auto"/>
        <w:ind w:left="0" w:firstLine="709"/>
        <w:jc w:val="center"/>
        <w:rPr>
          <w:b/>
          <w:lang w:val="ru-RU"/>
        </w:rPr>
      </w:pPr>
      <w:r w:rsidRPr="003E17BF">
        <w:rPr>
          <w:b/>
          <w:lang w:val="ru-RU"/>
        </w:rPr>
        <w:t>ЛЕКЦИЯ 4</w:t>
      </w:r>
    </w:p>
    <w:p w:rsidR="003E17BF" w:rsidRDefault="003E17BF" w:rsidP="003E17BF">
      <w:pPr>
        <w:ind w:firstLine="709"/>
        <w:jc w:val="center"/>
        <w:rPr>
          <w:b/>
          <w:lang w:val="ru-RU"/>
        </w:rPr>
      </w:pPr>
      <w:r>
        <w:rPr>
          <w:b/>
          <w:lang w:val="ru-RU"/>
        </w:rPr>
        <w:t>Тема: Информационное обеспечение АСУ</w:t>
      </w:r>
    </w:p>
    <w:p w:rsidR="003E17BF" w:rsidRPr="003E17BF" w:rsidRDefault="003E17BF" w:rsidP="003E17BF">
      <w:pPr>
        <w:ind w:firstLine="709"/>
        <w:jc w:val="center"/>
        <w:rPr>
          <w:b/>
          <w:lang w:val="ru-RU"/>
        </w:rPr>
      </w:pPr>
    </w:p>
    <w:p w:rsidR="003E17BF" w:rsidRPr="003E17BF" w:rsidRDefault="003E17BF" w:rsidP="003E17BF">
      <w:pPr>
        <w:ind w:firstLine="567"/>
        <w:jc w:val="both"/>
        <w:rPr>
          <w:lang w:val="ru-RU"/>
        </w:rPr>
      </w:pPr>
      <w:r w:rsidRPr="003E17BF">
        <w:rPr>
          <w:lang w:val="ru-RU"/>
        </w:rPr>
        <w:t>Информационное обеспечение является совокупность единой системы классификации и кодирование, унифицированных систем документации и массивов информации, которые используется в АСУ.</w:t>
      </w:r>
    </w:p>
    <w:p w:rsidR="003E17BF" w:rsidRPr="003E17BF" w:rsidRDefault="003E17BF" w:rsidP="003E17BF">
      <w:pPr>
        <w:ind w:firstLine="567"/>
        <w:jc w:val="both"/>
        <w:rPr>
          <w:lang w:val="ru-RU"/>
        </w:rPr>
      </w:pPr>
      <w:r w:rsidRPr="003E17BF">
        <w:rPr>
          <w:lang w:val="ru-RU"/>
        </w:rPr>
        <w:t>Любое управление осуществляется на основе информации. Автоматизированная система управления строится на машинной обработке информации. Сама информация не материальна и поэтому необходимо, регистрировать ее записью на каких-либо материальных носителях. В качестве носителей информации служили береста, глиняные дощечки, ткани, кожа, бумага и т. д. Однако с ростом объема информации носителей не удовлетворяет спрос регистрации, накопление информации.</w:t>
      </w:r>
    </w:p>
    <w:p w:rsidR="003E17BF" w:rsidRPr="003E17BF" w:rsidRDefault="003E17BF" w:rsidP="003E17BF">
      <w:pPr>
        <w:ind w:firstLine="567"/>
        <w:jc w:val="both"/>
        <w:rPr>
          <w:lang w:val="ru-RU"/>
        </w:rPr>
      </w:pPr>
      <w:r w:rsidRPr="003E17BF">
        <w:rPr>
          <w:lang w:val="ru-RU"/>
        </w:rPr>
        <w:t xml:space="preserve">С появлением электронных вычислительных </w:t>
      </w:r>
      <w:proofErr w:type="gramStart"/>
      <w:r w:rsidRPr="003E17BF">
        <w:rPr>
          <w:lang w:val="ru-RU"/>
        </w:rPr>
        <w:t>машин  появилась</w:t>
      </w:r>
      <w:proofErr w:type="gramEnd"/>
      <w:r w:rsidRPr="003E17BF">
        <w:rPr>
          <w:lang w:val="ru-RU"/>
        </w:rPr>
        <w:t xml:space="preserve"> возможность записи регистрации на машинные носители информации: перфокарты, перфолента, мягкие ленты, магнитные диски, магнитные барабаны. Эти носители позволяют записывать и хранить большие объемы управленческой информации. Также эти носители облегчали ввод информации в ЭВМ и ее обработку. </w:t>
      </w:r>
    </w:p>
    <w:p w:rsidR="003E17BF" w:rsidRPr="003E17BF" w:rsidRDefault="003E17BF" w:rsidP="003E17BF">
      <w:pPr>
        <w:ind w:firstLine="567"/>
        <w:jc w:val="both"/>
        <w:rPr>
          <w:lang w:val="ru-RU"/>
        </w:rPr>
      </w:pPr>
      <w:r w:rsidRPr="003E17BF">
        <w:rPr>
          <w:lang w:val="ru-RU"/>
        </w:rPr>
        <w:t>Перфокарта- лист тонкого картона на кот. Информация отображается в виде прямоугольных отверстий.</w:t>
      </w:r>
    </w:p>
    <w:p w:rsidR="003E17BF" w:rsidRPr="003E17BF" w:rsidRDefault="003E17BF" w:rsidP="003E17BF">
      <w:pPr>
        <w:ind w:firstLine="567"/>
        <w:jc w:val="both"/>
        <w:rPr>
          <w:lang w:val="ru-RU"/>
        </w:rPr>
      </w:pPr>
      <w:r w:rsidRPr="003E17BF">
        <w:rPr>
          <w:lang w:val="ru-RU"/>
        </w:rPr>
        <w:t>Перфолента - бумажная или целлулоидная лента на кот. Информация записывается в виде круглых отверстий. Пробивка отверстий проводятся перфоратором.</w:t>
      </w:r>
    </w:p>
    <w:p w:rsidR="003E17BF" w:rsidRPr="003E17BF" w:rsidRDefault="003E17BF" w:rsidP="003E17BF">
      <w:pPr>
        <w:ind w:firstLine="567"/>
        <w:jc w:val="both"/>
        <w:rPr>
          <w:lang w:val="ru-RU"/>
        </w:rPr>
      </w:pPr>
      <w:r w:rsidRPr="003E17BF">
        <w:rPr>
          <w:lang w:val="ru-RU"/>
        </w:rPr>
        <w:t>Магнитная лента- лента с магнитным покрытием. Принцип записи информации – намагничивание отдельных участков диска, и она размещается на концентрических дорожках с обеих сторон диска.</w:t>
      </w:r>
    </w:p>
    <w:p w:rsidR="003E17BF" w:rsidRPr="003E17BF" w:rsidRDefault="003E17BF" w:rsidP="003E17BF">
      <w:pPr>
        <w:ind w:firstLine="567"/>
        <w:jc w:val="both"/>
        <w:rPr>
          <w:lang w:val="ru-RU"/>
        </w:rPr>
      </w:pPr>
      <w:r w:rsidRPr="003E17BF">
        <w:rPr>
          <w:lang w:val="ru-RU"/>
        </w:rPr>
        <w:t>Магнитный диск – диск из алюминия с магнитным покрытием. Записывается информация путем намагничивания отдельных участков диска, и она размешается на концентрических дорожках с обоих сторон диска.</w:t>
      </w:r>
    </w:p>
    <w:p w:rsidR="003E17BF" w:rsidRPr="003E17BF" w:rsidRDefault="003E17BF" w:rsidP="003E17BF">
      <w:pPr>
        <w:ind w:firstLine="567"/>
        <w:jc w:val="both"/>
        <w:rPr>
          <w:lang w:val="ru-RU"/>
        </w:rPr>
      </w:pPr>
      <w:r w:rsidRPr="003E17BF">
        <w:rPr>
          <w:lang w:val="ru-RU"/>
        </w:rPr>
        <w:t>Магнитный барабан – цилиндр, изготовленной из металла, на внешней стороне которого нанесен тонки магнитный слой. Информация располагается на специальных магнитных дорожках.</w:t>
      </w:r>
    </w:p>
    <w:p w:rsidR="003E17BF" w:rsidRPr="003E17BF" w:rsidRDefault="003E17BF" w:rsidP="003E17BF">
      <w:pPr>
        <w:ind w:firstLine="567"/>
        <w:jc w:val="both"/>
        <w:rPr>
          <w:lang w:val="ru-RU"/>
        </w:rPr>
      </w:pPr>
      <w:r w:rsidRPr="003E17BF">
        <w:rPr>
          <w:lang w:val="ru-RU"/>
        </w:rPr>
        <w:t xml:space="preserve">Помимо указанных в качестве носителей информации используются магнитные кассеты, </w:t>
      </w:r>
      <w:proofErr w:type="spellStart"/>
      <w:r w:rsidRPr="003E17BF">
        <w:rPr>
          <w:lang w:val="ru-RU"/>
        </w:rPr>
        <w:t>электронно</w:t>
      </w:r>
      <w:proofErr w:type="spellEnd"/>
      <w:r w:rsidRPr="003E17BF">
        <w:rPr>
          <w:lang w:val="ru-RU"/>
        </w:rPr>
        <w:t xml:space="preserve"> – лучевые трубки, устройства, выполненные на кристаллах и т.д.</w:t>
      </w:r>
    </w:p>
    <w:p w:rsidR="003E17BF" w:rsidRPr="003E17BF" w:rsidRDefault="003E17BF" w:rsidP="003E17BF">
      <w:pPr>
        <w:ind w:firstLine="567"/>
        <w:jc w:val="both"/>
        <w:rPr>
          <w:lang w:val="ru-RU"/>
        </w:rPr>
      </w:pPr>
      <w:r w:rsidRPr="003E17BF">
        <w:rPr>
          <w:lang w:val="ru-RU"/>
        </w:rPr>
        <w:t xml:space="preserve">В качестве информации могут быть первичные данные о параметрах каких – либо объектов, </w:t>
      </w:r>
      <w:proofErr w:type="spellStart"/>
      <w:r w:rsidRPr="003E17BF">
        <w:rPr>
          <w:lang w:val="ru-RU"/>
        </w:rPr>
        <w:t>справочно</w:t>
      </w:r>
      <w:proofErr w:type="spellEnd"/>
      <w:r w:rsidRPr="003E17BF">
        <w:rPr>
          <w:lang w:val="ru-RU"/>
        </w:rPr>
        <w:t xml:space="preserve"> – информационные показатели, указы, директивы и т.д.</w:t>
      </w:r>
    </w:p>
    <w:p w:rsidR="003E17BF" w:rsidRPr="003E17BF" w:rsidRDefault="003E17BF" w:rsidP="003E17BF">
      <w:pPr>
        <w:ind w:firstLine="567"/>
        <w:jc w:val="both"/>
        <w:rPr>
          <w:lang w:val="ru-RU"/>
        </w:rPr>
      </w:pPr>
    </w:p>
    <w:p w:rsidR="003E17BF" w:rsidRPr="003E17BF" w:rsidRDefault="003E17BF" w:rsidP="003E17BF">
      <w:pPr>
        <w:ind w:firstLine="567"/>
        <w:jc w:val="both"/>
        <w:rPr>
          <w:b/>
          <w:lang w:val="ru-RU"/>
        </w:rPr>
      </w:pPr>
      <w:r w:rsidRPr="003E17BF">
        <w:rPr>
          <w:b/>
          <w:lang w:val="ru-RU"/>
        </w:rPr>
        <w:t>Кодирование информации.</w:t>
      </w:r>
    </w:p>
    <w:p w:rsidR="003E17BF" w:rsidRPr="003E17BF" w:rsidRDefault="003E17BF" w:rsidP="003E17BF">
      <w:pPr>
        <w:ind w:firstLine="567"/>
        <w:jc w:val="both"/>
        <w:rPr>
          <w:lang w:val="ru-RU"/>
        </w:rPr>
      </w:pPr>
      <w:proofErr w:type="gramStart"/>
      <w:r w:rsidRPr="003E17BF">
        <w:rPr>
          <w:lang w:val="ru-RU"/>
        </w:rPr>
        <w:t>Информация ,</w:t>
      </w:r>
      <w:proofErr w:type="gramEnd"/>
      <w:r w:rsidRPr="003E17BF">
        <w:rPr>
          <w:lang w:val="ru-RU"/>
        </w:rPr>
        <w:t xml:space="preserve"> необходимая для ввода в машину, необходимо преподнести в таком виде, который позволила бы машине провести какие – либо действия над информацией.</w:t>
      </w:r>
    </w:p>
    <w:p w:rsidR="003E17BF" w:rsidRPr="003E17BF" w:rsidRDefault="003E17BF" w:rsidP="003E17BF">
      <w:pPr>
        <w:pStyle w:val="24"/>
        <w:spacing w:after="0" w:line="240" w:lineRule="auto"/>
        <w:ind w:left="0" w:firstLine="567"/>
        <w:jc w:val="both"/>
        <w:rPr>
          <w:lang w:val="ru-RU"/>
        </w:rPr>
      </w:pPr>
      <w:r w:rsidRPr="003E17BF">
        <w:rPr>
          <w:lang w:val="ru-RU"/>
        </w:rPr>
        <w:t>Кодирование информации необходимо для перевоза содержания сообщений с языка, принятого в общении между людьми, на язык машины.</w:t>
      </w:r>
    </w:p>
    <w:p w:rsidR="003E17BF" w:rsidRPr="003E17BF" w:rsidRDefault="003E17BF" w:rsidP="003E17BF">
      <w:pPr>
        <w:ind w:firstLine="567"/>
        <w:jc w:val="both"/>
        <w:rPr>
          <w:lang w:val="ru-RU"/>
        </w:rPr>
      </w:pPr>
      <w:r w:rsidRPr="003E17BF">
        <w:rPr>
          <w:lang w:val="ru-RU"/>
        </w:rPr>
        <w:t>Бывают несколько системы кодирования информации: порядковая, серийная и серийно – порядковая система.</w:t>
      </w:r>
    </w:p>
    <w:p w:rsidR="003E17BF" w:rsidRPr="003E17BF" w:rsidRDefault="003E17BF" w:rsidP="003E17BF">
      <w:pPr>
        <w:ind w:firstLine="567"/>
        <w:jc w:val="both"/>
        <w:rPr>
          <w:lang w:val="ru-RU"/>
        </w:rPr>
      </w:pPr>
      <w:r w:rsidRPr="003E17BF">
        <w:rPr>
          <w:lang w:val="ru-RU"/>
        </w:rPr>
        <w:lastRenderedPageBreak/>
        <w:t>Порядковая система применяется для кодирования устойчивых и простых объектов, обладающим одним признаком. По этой системе кодируют следующим образам: зима – 1, весна – 2, лето – 3, осень – 4.</w:t>
      </w:r>
    </w:p>
    <w:p w:rsidR="003E17BF" w:rsidRPr="003E17BF" w:rsidRDefault="003E17BF" w:rsidP="003E17BF">
      <w:pPr>
        <w:ind w:firstLine="567"/>
        <w:jc w:val="both"/>
        <w:rPr>
          <w:lang w:val="ru-RU"/>
        </w:rPr>
      </w:pPr>
      <w:r w:rsidRPr="003E17BF">
        <w:rPr>
          <w:lang w:val="ru-RU"/>
        </w:rPr>
        <w:t>Серийная система служит для кодирования объектов с двумя признаками и присваивает каждой группе однорядных признаков серии кодов.</w:t>
      </w:r>
    </w:p>
    <w:p w:rsidR="003E17BF" w:rsidRPr="003E17BF" w:rsidRDefault="003E17BF" w:rsidP="003E17BF">
      <w:pPr>
        <w:ind w:firstLine="567"/>
        <w:jc w:val="both"/>
        <w:rPr>
          <w:lang w:val="ru-RU"/>
        </w:rPr>
      </w:pPr>
      <w:r w:rsidRPr="003E17BF">
        <w:rPr>
          <w:lang w:val="ru-RU"/>
        </w:rPr>
        <w:t xml:space="preserve">Например, автобусные маршруты по этой системе можно закодировать кодом, состоящим из 4 знаков, где первый знак обозначает вид сообщения (пригородный, городской и т.д.), а второй, третей и четвертый </w:t>
      </w:r>
      <w:proofErr w:type="gramStart"/>
      <w:r w:rsidRPr="003E17BF">
        <w:rPr>
          <w:lang w:val="ru-RU"/>
        </w:rPr>
        <w:t>знаки  -</w:t>
      </w:r>
      <w:proofErr w:type="gramEnd"/>
      <w:r w:rsidRPr="003E17BF">
        <w:rPr>
          <w:lang w:val="ru-RU"/>
        </w:rPr>
        <w:t xml:space="preserve"> порядковые номера маршрутов внутри вида сообщений.</w:t>
      </w:r>
    </w:p>
    <w:p w:rsidR="003E17BF" w:rsidRPr="003E17BF" w:rsidRDefault="003E17BF" w:rsidP="003E17BF">
      <w:pPr>
        <w:ind w:firstLine="567"/>
        <w:jc w:val="both"/>
        <w:rPr>
          <w:lang w:val="ru-RU"/>
        </w:rPr>
      </w:pPr>
      <w:r w:rsidRPr="003E17BF">
        <w:rPr>
          <w:lang w:val="ru-RU"/>
        </w:rPr>
        <w:t>Серийно – порядковая система применяется для кодирования объектов, обладающих многими признаками. Например, для кодирования материалов, комплектующих изделий, запасных частей и т.д. Код состоит из10 знаков. Два знака присваивают классу, по одному знаку – подклассу, группе, подгруппе, виду и четыре знака – серийно по – порядковой части.</w:t>
      </w:r>
    </w:p>
    <w:p w:rsidR="003E17BF" w:rsidRPr="003E17BF" w:rsidRDefault="003E17BF" w:rsidP="003E17BF">
      <w:pPr>
        <w:ind w:firstLine="567"/>
        <w:jc w:val="both"/>
        <w:rPr>
          <w:lang w:val="ru-RU"/>
        </w:rPr>
      </w:pPr>
      <w:r w:rsidRPr="003E17BF">
        <w:rPr>
          <w:lang w:val="ru-RU"/>
        </w:rPr>
        <w:t>Коды агрегатов, запасных частей располагаются в пределах от 453000000 до 4598000000.</w:t>
      </w:r>
    </w:p>
    <w:p w:rsidR="003E17BF" w:rsidRPr="003E17BF" w:rsidRDefault="003E17BF" w:rsidP="003E17BF">
      <w:pPr>
        <w:ind w:firstLine="567"/>
        <w:jc w:val="both"/>
        <w:rPr>
          <w:b/>
          <w:lang w:val="ru-RU"/>
        </w:rPr>
      </w:pPr>
      <w:r w:rsidRPr="003E17BF">
        <w:rPr>
          <w:b/>
          <w:lang w:val="ru-RU"/>
        </w:rPr>
        <w:t>Математическое обеспечение АСУ.</w:t>
      </w:r>
    </w:p>
    <w:p w:rsidR="003E17BF" w:rsidRPr="003E17BF" w:rsidRDefault="003E17BF" w:rsidP="003E17BF">
      <w:pPr>
        <w:pStyle w:val="24"/>
        <w:spacing w:after="0" w:line="240" w:lineRule="auto"/>
        <w:ind w:left="0" w:firstLine="567"/>
        <w:jc w:val="both"/>
        <w:rPr>
          <w:lang w:val="ru-RU"/>
        </w:rPr>
      </w:pPr>
      <w:r w:rsidRPr="003E17BF">
        <w:rPr>
          <w:lang w:val="ru-RU"/>
        </w:rPr>
        <w:t>Машина не живой человек, не имеет воли и сознания. Чтобы задействовать машину для получения необходимых решений, необходимо управлять машиной, задействовать те действия, которая должна она выполнять.</w:t>
      </w:r>
    </w:p>
    <w:p w:rsidR="003E17BF" w:rsidRPr="003E17BF" w:rsidRDefault="003E17BF" w:rsidP="003E17BF">
      <w:pPr>
        <w:ind w:firstLine="567"/>
        <w:jc w:val="both"/>
        <w:rPr>
          <w:lang w:val="ru-RU"/>
        </w:rPr>
      </w:pPr>
      <w:r w:rsidRPr="003E17BF">
        <w:rPr>
          <w:lang w:val="ru-RU"/>
        </w:rPr>
        <w:t>Предписание машине преподносят в виде программы.</w:t>
      </w:r>
    </w:p>
    <w:p w:rsidR="003E17BF" w:rsidRPr="003E17BF" w:rsidRDefault="003E17BF" w:rsidP="003E17BF">
      <w:pPr>
        <w:ind w:firstLine="567"/>
        <w:jc w:val="both"/>
        <w:rPr>
          <w:lang w:val="ru-RU"/>
        </w:rPr>
      </w:pPr>
      <w:r w:rsidRPr="003E17BF">
        <w:rPr>
          <w:lang w:val="ru-RU"/>
        </w:rPr>
        <w:t>Программой называют алгоритм решения задачи, заданной в форме воспринимаемой машиной, т.е. на машинном языке. Программа решает, какие действия, в какой последовательности и над какими данными должна выполнить машина, чтобы получить нужный результат. Программа находится в машине при решении задачи в виде определенной совокупности кодов.</w:t>
      </w:r>
    </w:p>
    <w:p w:rsidR="003E17BF" w:rsidRPr="003E17BF" w:rsidRDefault="003E17BF" w:rsidP="003E17BF">
      <w:pPr>
        <w:ind w:firstLine="567"/>
        <w:jc w:val="both"/>
        <w:rPr>
          <w:lang w:val="ru-RU"/>
        </w:rPr>
      </w:pPr>
      <w:r w:rsidRPr="003E17BF">
        <w:rPr>
          <w:lang w:val="ru-RU"/>
        </w:rPr>
        <w:t>Алгоритм – это точное описание способа решения задачи для получения нужного результата.</w:t>
      </w:r>
    </w:p>
    <w:p w:rsidR="003E17BF" w:rsidRPr="003E17BF" w:rsidRDefault="003E17BF" w:rsidP="003E17BF">
      <w:pPr>
        <w:ind w:firstLine="567"/>
        <w:jc w:val="both"/>
        <w:rPr>
          <w:lang w:val="ru-RU"/>
        </w:rPr>
      </w:pPr>
      <w:r w:rsidRPr="003E17BF">
        <w:rPr>
          <w:lang w:val="ru-RU"/>
        </w:rPr>
        <w:t>Пример алгоритма.</w:t>
      </w:r>
    </w:p>
    <w:p w:rsidR="003E17BF" w:rsidRPr="003E17BF" w:rsidRDefault="003E17BF" w:rsidP="003E17BF">
      <w:pPr>
        <w:ind w:firstLine="567"/>
        <w:jc w:val="both"/>
        <w:rPr>
          <w:lang w:val="ru-RU"/>
        </w:rPr>
      </w:pPr>
      <w:r w:rsidRPr="003E17BF">
        <w:rPr>
          <w:lang w:val="ru-RU"/>
        </w:rPr>
        <w:t xml:space="preserve">Найти наибольшей общий делитель для двух чисел </w:t>
      </w:r>
      <w:r w:rsidRPr="003E17BF">
        <w:rPr>
          <w:i/>
          <w:iCs/>
          <w:lang w:val="ru-RU"/>
        </w:rPr>
        <w:t xml:space="preserve">а </w:t>
      </w:r>
      <w:r w:rsidRPr="003E17BF">
        <w:rPr>
          <w:lang w:val="ru-RU"/>
        </w:rPr>
        <w:t xml:space="preserve">и </w:t>
      </w:r>
      <w:r w:rsidRPr="003E17BF">
        <w:rPr>
          <w:i/>
          <w:iCs/>
          <w:lang w:val="ru-RU"/>
        </w:rPr>
        <w:t>в</w:t>
      </w:r>
      <w:r w:rsidRPr="003E17BF">
        <w:rPr>
          <w:lang w:val="ru-RU"/>
        </w:rPr>
        <w:t>.</w:t>
      </w:r>
    </w:p>
    <w:p w:rsidR="003E17BF" w:rsidRPr="003E17BF" w:rsidRDefault="003E17BF" w:rsidP="003E17BF">
      <w:pPr>
        <w:ind w:firstLine="567"/>
        <w:jc w:val="both"/>
        <w:rPr>
          <w:lang w:val="ru-RU"/>
        </w:rPr>
      </w:pPr>
      <w:r w:rsidRPr="003E17BF">
        <w:rPr>
          <w:lang w:val="ru-RU"/>
        </w:rPr>
        <w:t xml:space="preserve">Указания 1. </w:t>
      </w:r>
      <w:proofErr w:type="gramStart"/>
      <w:r w:rsidRPr="003E17BF">
        <w:rPr>
          <w:lang w:val="ru-RU"/>
        </w:rPr>
        <w:t xml:space="preserve">сравни  </w:t>
      </w:r>
      <w:r w:rsidRPr="003E17BF">
        <w:rPr>
          <w:i/>
          <w:iCs/>
          <w:lang w:val="ru-RU"/>
        </w:rPr>
        <w:t>а</w:t>
      </w:r>
      <w:proofErr w:type="gramEnd"/>
      <w:r w:rsidRPr="003E17BF">
        <w:rPr>
          <w:i/>
          <w:iCs/>
          <w:lang w:val="ru-RU"/>
        </w:rPr>
        <w:t xml:space="preserve"> </w:t>
      </w:r>
      <w:r w:rsidRPr="003E17BF">
        <w:rPr>
          <w:lang w:val="ru-RU"/>
        </w:rPr>
        <w:t xml:space="preserve">и </w:t>
      </w:r>
      <w:r w:rsidRPr="003E17BF">
        <w:rPr>
          <w:i/>
          <w:iCs/>
          <w:lang w:val="ru-RU"/>
        </w:rPr>
        <w:t>в</w:t>
      </w:r>
      <w:r w:rsidRPr="003E17BF">
        <w:rPr>
          <w:lang w:val="ru-RU"/>
        </w:rPr>
        <w:t>. переход к следующий указ.</w:t>
      </w:r>
    </w:p>
    <w:p w:rsidR="003E17BF" w:rsidRPr="003E17BF" w:rsidRDefault="003E17BF" w:rsidP="003E17BF">
      <w:pPr>
        <w:ind w:firstLine="567"/>
        <w:jc w:val="both"/>
        <w:rPr>
          <w:lang w:val="ru-RU"/>
        </w:rPr>
      </w:pPr>
      <w:r w:rsidRPr="003E17BF">
        <w:rPr>
          <w:lang w:val="ru-RU"/>
        </w:rPr>
        <w:t xml:space="preserve">Указания 2. </w:t>
      </w:r>
      <w:proofErr w:type="gramStart"/>
      <w:r w:rsidRPr="003E17BF">
        <w:rPr>
          <w:lang w:val="ru-RU"/>
        </w:rPr>
        <w:t xml:space="preserve">если  </w:t>
      </w:r>
      <w:r w:rsidRPr="003E17BF">
        <w:rPr>
          <w:i/>
          <w:iCs/>
          <w:lang w:val="ru-RU"/>
        </w:rPr>
        <w:t>а</w:t>
      </w:r>
      <w:proofErr w:type="gramEnd"/>
      <w:r w:rsidRPr="003E17BF">
        <w:rPr>
          <w:i/>
          <w:iCs/>
          <w:lang w:val="ru-RU"/>
        </w:rPr>
        <w:t xml:space="preserve"> </w:t>
      </w:r>
      <w:r w:rsidRPr="003E17BF">
        <w:rPr>
          <w:lang w:val="ru-RU"/>
        </w:rPr>
        <w:t xml:space="preserve">= </w:t>
      </w:r>
      <w:r w:rsidRPr="003E17BF">
        <w:rPr>
          <w:i/>
          <w:iCs/>
          <w:lang w:val="ru-RU"/>
        </w:rPr>
        <w:t>в</w:t>
      </w:r>
      <w:r w:rsidRPr="003E17BF">
        <w:rPr>
          <w:lang w:val="ru-RU"/>
        </w:rPr>
        <w:t>, то каждое равно общий делите льни процесс остановить. Если нет, переходи к следующему указу.</w:t>
      </w:r>
    </w:p>
    <w:p w:rsidR="003E17BF" w:rsidRPr="003E17BF" w:rsidRDefault="003E17BF" w:rsidP="003E17BF">
      <w:pPr>
        <w:ind w:firstLine="567"/>
        <w:jc w:val="both"/>
        <w:rPr>
          <w:lang w:val="ru-RU"/>
        </w:rPr>
      </w:pPr>
      <w:r w:rsidRPr="003E17BF">
        <w:rPr>
          <w:lang w:val="ru-RU"/>
        </w:rPr>
        <w:t xml:space="preserve">Указания 3. </w:t>
      </w:r>
      <w:proofErr w:type="gramStart"/>
      <w:r w:rsidRPr="003E17BF">
        <w:rPr>
          <w:lang w:val="ru-RU"/>
        </w:rPr>
        <w:t xml:space="preserve">если  </w:t>
      </w:r>
      <w:r w:rsidRPr="003E17BF">
        <w:rPr>
          <w:i/>
          <w:iCs/>
          <w:lang w:val="ru-RU"/>
        </w:rPr>
        <w:t>а</w:t>
      </w:r>
      <w:proofErr w:type="gramEnd"/>
      <w:r w:rsidRPr="003E17BF">
        <w:rPr>
          <w:i/>
          <w:iCs/>
          <w:lang w:val="ru-RU"/>
        </w:rPr>
        <w:t xml:space="preserve"> </w:t>
      </w:r>
      <w:r w:rsidRPr="003E17BF">
        <w:rPr>
          <w:lang w:val="ru-RU"/>
        </w:rPr>
        <w:t xml:space="preserve">&lt; </w:t>
      </w:r>
      <w:r w:rsidRPr="003E17BF">
        <w:rPr>
          <w:i/>
          <w:iCs/>
          <w:lang w:val="ru-RU"/>
        </w:rPr>
        <w:t>в</w:t>
      </w:r>
      <w:r w:rsidRPr="003E17BF">
        <w:rPr>
          <w:lang w:val="ru-RU"/>
        </w:rPr>
        <w:t>, 2 &lt; 4, поменять их местами . Переходи к следующему указу.</w:t>
      </w:r>
    </w:p>
    <w:p w:rsidR="003E17BF" w:rsidRPr="003E17BF" w:rsidRDefault="003E17BF" w:rsidP="003E17BF">
      <w:pPr>
        <w:ind w:firstLine="567"/>
        <w:jc w:val="both"/>
        <w:rPr>
          <w:lang w:val="ru-RU"/>
        </w:rPr>
      </w:pPr>
      <w:r w:rsidRPr="003E17BF">
        <w:rPr>
          <w:lang w:val="ru-RU"/>
        </w:rPr>
        <w:t xml:space="preserve">Указания 4.  </w:t>
      </w:r>
      <w:proofErr w:type="gramStart"/>
      <w:r w:rsidRPr="003E17BF">
        <w:rPr>
          <w:lang w:val="ru-RU"/>
        </w:rPr>
        <w:t>вычитай</w:t>
      </w:r>
      <w:proofErr w:type="gramEnd"/>
      <w:r w:rsidRPr="003E17BF">
        <w:rPr>
          <w:lang w:val="ru-RU"/>
        </w:rPr>
        <w:t xml:space="preserve"> второе из первого. Переходи к следующему указу.  </w:t>
      </w:r>
      <w:proofErr w:type="gramStart"/>
      <w:r w:rsidRPr="003E17BF">
        <w:rPr>
          <w:i/>
          <w:iCs/>
          <w:lang w:val="ru-RU"/>
        </w:rPr>
        <w:t>в</w:t>
      </w:r>
      <w:proofErr w:type="gramEnd"/>
      <w:r w:rsidRPr="003E17BF">
        <w:rPr>
          <w:i/>
          <w:iCs/>
          <w:lang w:val="ru-RU"/>
        </w:rPr>
        <w:t xml:space="preserve"> </w:t>
      </w:r>
      <w:r w:rsidRPr="003E17BF">
        <w:rPr>
          <w:lang w:val="ru-RU"/>
        </w:rPr>
        <w:t xml:space="preserve">-  </w:t>
      </w:r>
      <w:r w:rsidRPr="003E17BF">
        <w:rPr>
          <w:i/>
          <w:iCs/>
          <w:lang w:val="ru-RU"/>
        </w:rPr>
        <w:t xml:space="preserve">а.    </w:t>
      </w:r>
      <w:r w:rsidRPr="003E17BF">
        <w:rPr>
          <w:lang w:val="ru-RU"/>
        </w:rPr>
        <w:t xml:space="preserve"> 4 – 2 = 2</w:t>
      </w:r>
    </w:p>
    <w:p w:rsidR="003E17BF" w:rsidRPr="003E17BF" w:rsidRDefault="003E17BF" w:rsidP="003E17BF">
      <w:pPr>
        <w:ind w:firstLine="567"/>
        <w:jc w:val="both"/>
        <w:rPr>
          <w:lang w:val="ru-RU"/>
        </w:rPr>
      </w:pPr>
      <w:r w:rsidRPr="003E17BF">
        <w:rPr>
          <w:lang w:val="ru-RU"/>
        </w:rPr>
        <w:t xml:space="preserve">Указания 5. обозначь вычитаем как </w:t>
      </w:r>
      <w:r w:rsidRPr="003E17BF">
        <w:rPr>
          <w:i/>
          <w:iCs/>
          <w:lang w:val="ru-RU"/>
        </w:rPr>
        <w:t>а, а</w:t>
      </w:r>
      <w:r w:rsidRPr="003E17BF">
        <w:rPr>
          <w:lang w:val="ru-RU"/>
        </w:rPr>
        <w:t xml:space="preserve"> остаток как </w:t>
      </w:r>
      <w:r w:rsidRPr="003E17BF">
        <w:rPr>
          <w:i/>
          <w:iCs/>
          <w:lang w:val="ru-RU"/>
        </w:rPr>
        <w:t xml:space="preserve">в. а </w:t>
      </w:r>
      <w:r w:rsidRPr="003E17BF">
        <w:rPr>
          <w:lang w:val="ru-RU"/>
        </w:rPr>
        <w:t xml:space="preserve">и </w:t>
      </w:r>
      <w:r w:rsidRPr="003E17BF">
        <w:rPr>
          <w:i/>
          <w:iCs/>
          <w:lang w:val="ru-RU"/>
        </w:rPr>
        <w:t>в</w:t>
      </w:r>
      <w:r w:rsidRPr="003E17BF">
        <w:rPr>
          <w:lang w:val="ru-RU"/>
        </w:rPr>
        <w:t xml:space="preserve"> (т.е. 2 и 2). </w:t>
      </w:r>
    </w:p>
    <w:p w:rsidR="003E17BF" w:rsidRPr="003E17BF" w:rsidRDefault="003E17BF" w:rsidP="003E17BF">
      <w:pPr>
        <w:ind w:firstLine="567"/>
        <w:jc w:val="both"/>
        <w:rPr>
          <w:lang w:val="ru-RU"/>
        </w:rPr>
      </w:pPr>
      <w:r w:rsidRPr="003E17BF">
        <w:rPr>
          <w:lang w:val="ru-RU"/>
        </w:rPr>
        <w:t>Переходи к следующему указу необходимо вернутся к первому указанию и повторить процесс. Повторить до тех пор пока не будут выполнено указания 2.</w:t>
      </w:r>
    </w:p>
    <w:p w:rsidR="003E17BF" w:rsidRPr="003E17BF" w:rsidRDefault="003E17BF" w:rsidP="003E17BF">
      <w:pPr>
        <w:ind w:firstLine="567"/>
        <w:jc w:val="both"/>
        <w:rPr>
          <w:lang w:val="ru-RU"/>
        </w:rPr>
      </w:pPr>
      <w:r w:rsidRPr="003E17BF">
        <w:rPr>
          <w:lang w:val="ru-RU"/>
        </w:rPr>
        <w:t xml:space="preserve">Составление программы заключается в форме, которая позволить ввести его в машину с последующим перевод на машинный язык. Эту работу проводит программист, который записывает алгоритм на один из языков программирования. </w:t>
      </w:r>
    </w:p>
    <w:p w:rsidR="003E17BF" w:rsidRPr="003E17BF" w:rsidRDefault="003E17BF" w:rsidP="003E17BF">
      <w:pPr>
        <w:ind w:firstLine="567"/>
        <w:jc w:val="both"/>
        <w:rPr>
          <w:lang w:val="ru-RU"/>
        </w:rPr>
      </w:pPr>
      <w:r w:rsidRPr="003E17BF">
        <w:rPr>
          <w:lang w:val="ru-RU"/>
        </w:rPr>
        <w:t xml:space="preserve">Язык программирования называется алгоритмический язык, предназначенный для записи программы и данных. При помощи символов и правил. Символы и правила в различных языках может быть различными, но должный выражать единую смысловое значение. Например </w:t>
      </w:r>
      <w:r w:rsidRPr="003E17BF">
        <w:rPr>
          <w:b/>
          <w:bCs/>
          <w:i/>
          <w:iCs/>
          <w:lang w:val="ru-RU"/>
        </w:rPr>
        <w:t>нож</w:t>
      </w:r>
      <w:r w:rsidRPr="003E17BF">
        <w:rPr>
          <w:lang w:val="ru-RU"/>
        </w:rPr>
        <w:t>.</w:t>
      </w:r>
    </w:p>
    <w:p w:rsidR="003E17BF" w:rsidRPr="003E17BF" w:rsidRDefault="003E17BF" w:rsidP="003E17BF">
      <w:pPr>
        <w:ind w:firstLine="567"/>
        <w:jc w:val="both"/>
        <w:rPr>
          <w:lang w:val="ru-RU"/>
        </w:rPr>
      </w:pPr>
      <w:r w:rsidRPr="003E17BF">
        <w:rPr>
          <w:lang w:val="ru-RU"/>
        </w:rPr>
        <w:t xml:space="preserve">Языки программирования – АЛГОЛ, КОБОЛ, </w:t>
      </w:r>
      <w:proofErr w:type="spellStart"/>
      <w:r w:rsidRPr="003E17BF">
        <w:rPr>
          <w:lang w:val="ru-RU"/>
        </w:rPr>
        <w:t>фортрин</w:t>
      </w:r>
      <w:proofErr w:type="spellEnd"/>
      <w:r w:rsidRPr="003E17BF">
        <w:rPr>
          <w:lang w:val="ru-RU"/>
        </w:rPr>
        <w:t xml:space="preserve"> ПЛ, БЕСЕК и т.д.</w:t>
      </w:r>
    </w:p>
    <w:p w:rsidR="003E17BF" w:rsidRPr="003E17BF" w:rsidRDefault="003E17BF" w:rsidP="003E17BF">
      <w:pPr>
        <w:pStyle w:val="af3"/>
        <w:spacing w:before="0" w:beforeAutospacing="0" w:after="0" w:afterAutospacing="0"/>
        <w:ind w:firstLine="567"/>
        <w:jc w:val="both"/>
        <w:rPr>
          <w:rFonts w:ascii="Times New Roman" w:hAnsi="Times New Roman"/>
          <w:b/>
          <w:sz w:val="24"/>
          <w:szCs w:val="24"/>
        </w:rPr>
      </w:pPr>
    </w:p>
    <w:p w:rsidR="00AD7BC3" w:rsidRDefault="00AD7BC3" w:rsidP="003E17BF">
      <w:pPr>
        <w:pStyle w:val="af3"/>
        <w:spacing w:before="0" w:beforeAutospacing="0" w:after="0" w:afterAutospacing="0"/>
        <w:ind w:firstLine="709"/>
        <w:jc w:val="center"/>
        <w:rPr>
          <w:rFonts w:ascii="Times New Roman" w:hAnsi="Times New Roman"/>
          <w:b/>
          <w:sz w:val="24"/>
          <w:szCs w:val="24"/>
        </w:rPr>
      </w:pPr>
    </w:p>
    <w:p w:rsidR="00AD7BC3" w:rsidRDefault="00AD7BC3" w:rsidP="003E17BF">
      <w:pPr>
        <w:pStyle w:val="af3"/>
        <w:spacing w:before="0" w:beforeAutospacing="0" w:after="0" w:afterAutospacing="0"/>
        <w:ind w:firstLine="709"/>
        <w:jc w:val="center"/>
        <w:rPr>
          <w:rFonts w:ascii="Times New Roman" w:hAnsi="Times New Roman"/>
          <w:b/>
          <w:sz w:val="24"/>
          <w:szCs w:val="24"/>
        </w:rPr>
      </w:pPr>
    </w:p>
    <w:p w:rsidR="00AD7BC3" w:rsidRDefault="00AD7BC3" w:rsidP="003E17BF">
      <w:pPr>
        <w:pStyle w:val="af3"/>
        <w:spacing w:before="0" w:beforeAutospacing="0" w:after="0" w:afterAutospacing="0"/>
        <w:ind w:firstLine="709"/>
        <w:jc w:val="center"/>
        <w:rPr>
          <w:rFonts w:ascii="Times New Roman" w:hAnsi="Times New Roman"/>
          <w:b/>
          <w:sz w:val="24"/>
          <w:szCs w:val="24"/>
        </w:rPr>
      </w:pPr>
    </w:p>
    <w:p w:rsidR="00AD7BC3" w:rsidRDefault="00AD7BC3" w:rsidP="003E17BF">
      <w:pPr>
        <w:pStyle w:val="af3"/>
        <w:spacing w:before="0" w:beforeAutospacing="0" w:after="0" w:afterAutospacing="0"/>
        <w:ind w:firstLine="709"/>
        <w:jc w:val="center"/>
        <w:rPr>
          <w:rFonts w:ascii="Times New Roman" w:hAnsi="Times New Roman"/>
          <w:b/>
          <w:sz w:val="24"/>
          <w:szCs w:val="24"/>
        </w:rPr>
      </w:pPr>
    </w:p>
    <w:p w:rsidR="003E17BF" w:rsidRPr="00AD7BC3" w:rsidRDefault="003E17BF" w:rsidP="003E17BF">
      <w:pPr>
        <w:pStyle w:val="af3"/>
        <w:spacing w:before="0" w:beforeAutospacing="0" w:after="0" w:afterAutospacing="0"/>
        <w:ind w:firstLine="709"/>
        <w:jc w:val="center"/>
        <w:rPr>
          <w:rFonts w:ascii="Times New Roman" w:hAnsi="Times New Roman"/>
          <w:b/>
          <w:sz w:val="24"/>
          <w:szCs w:val="24"/>
        </w:rPr>
      </w:pPr>
      <w:r w:rsidRPr="00AD7BC3">
        <w:rPr>
          <w:rFonts w:ascii="Times New Roman" w:hAnsi="Times New Roman"/>
          <w:b/>
          <w:sz w:val="24"/>
          <w:szCs w:val="24"/>
        </w:rPr>
        <w:lastRenderedPageBreak/>
        <w:t>ЛЕКЦИЯ 5</w:t>
      </w:r>
    </w:p>
    <w:p w:rsidR="003E17BF" w:rsidRPr="00AD7BC3" w:rsidRDefault="003E17BF" w:rsidP="003E17BF">
      <w:pPr>
        <w:pStyle w:val="af3"/>
        <w:spacing w:before="0" w:beforeAutospacing="0" w:after="0" w:afterAutospacing="0"/>
        <w:ind w:firstLine="709"/>
        <w:jc w:val="center"/>
        <w:rPr>
          <w:rFonts w:ascii="Times New Roman" w:hAnsi="Times New Roman"/>
          <w:b/>
          <w:sz w:val="24"/>
          <w:szCs w:val="24"/>
        </w:rPr>
      </w:pPr>
      <w:r w:rsidRPr="00AD7BC3">
        <w:rPr>
          <w:rFonts w:ascii="Times New Roman" w:hAnsi="Times New Roman"/>
          <w:b/>
          <w:sz w:val="24"/>
          <w:szCs w:val="24"/>
        </w:rPr>
        <w:t>Тема: Назначения и виды систем и средств связи на транспорте, их характеристика</w:t>
      </w:r>
    </w:p>
    <w:p w:rsidR="003E17BF" w:rsidRPr="00AD7BC3" w:rsidRDefault="003E17BF" w:rsidP="003E17BF">
      <w:pPr>
        <w:pStyle w:val="af3"/>
        <w:spacing w:before="0" w:beforeAutospacing="0" w:after="0" w:afterAutospacing="0"/>
        <w:ind w:firstLine="709"/>
        <w:jc w:val="center"/>
        <w:rPr>
          <w:rFonts w:ascii="Times New Roman" w:hAnsi="Times New Roman"/>
          <w:b/>
          <w:sz w:val="24"/>
          <w:szCs w:val="24"/>
        </w:rPr>
      </w:pP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AD7BC3">
        <w:rPr>
          <w:rFonts w:ascii="Times New Roman" w:hAnsi="Times New Roman"/>
          <w:sz w:val="24"/>
          <w:szCs w:val="24"/>
        </w:rPr>
        <w:t>Основой информационного блока являются оперативные данные о реальном состоянии дорожного движения (трафике) на автодорогах. Например, их можно получить</w:t>
      </w:r>
      <w:r w:rsidRPr="003E17BF">
        <w:rPr>
          <w:rFonts w:ascii="Times New Roman" w:hAnsi="Times New Roman"/>
          <w:sz w:val="24"/>
          <w:szCs w:val="24"/>
        </w:rPr>
        <w:t xml:space="preserve"> по телекоммуникационным каналам от государственных органов или коммерческих компаний, занимающихся бизнесом в организации движения по автомагистралям. От полноты и достоверности получаемых сведений зависит качество управленческих решений по планированию перевозок в реальных условиях протекания стохастического процесса на улично-дорожной сети. В процессе управления должны быть реализованы принципы выбора приоритетов и рациональных технологий, а также обоснована потребность в необходимых ресурсах.</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Основная цель разработки АСУ АТП — повышение эффективности работы ПС путем централизации функции планирования перевозок и оперативного управления транспортным процессом. Повышение эффективности использования ПС и снижение затрат на перевозки в данной подсистеме предусматриваются за счет минимизации потерь рабочего времени по организационным причинам, уменьшения удельного веса порожних пробегов и величины сверхнормативных простоев автомобилей под погрузочно-разгрузочными операциями, повышения коэффициента использования грузоподъемности транспортных средств и сокращения расстояний перевозок за счет оптимизации маршрутов.</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Прогнозировать возмущения, влияющие на ритмичность и точность выполнения сменно-суточного плана (ССП) перевозок, дают возможность следующие действия:</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 xml:space="preserve">  </w:t>
      </w:r>
      <w:proofErr w:type="gramStart"/>
      <w:r w:rsidRPr="003E17BF">
        <w:rPr>
          <w:rFonts w:ascii="Times New Roman" w:hAnsi="Times New Roman"/>
          <w:sz w:val="24"/>
          <w:szCs w:val="24"/>
        </w:rPr>
        <w:t>оптимизация</w:t>
      </w:r>
      <w:proofErr w:type="gramEnd"/>
      <w:r w:rsidRPr="003E17BF">
        <w:rPr>
          <w:rFonts w:ascii="Times New Roman" w:hAnsi="Times New Roman"/>
          <w:sz w:val="24"/>
          <w:szCs w:val="24"/>
        </w:rPr>
        <w:t xml:space="preserve"> заявок на ПС с учетом выполнения </w:t>
      </w:r>
      <w:proofErr w:type="spellStart"/>
      <w:r w:rsidRPr="003E17BF">
        <w:rPr>
          <w:rFonts w:ascii="Times New Roman" w:hAnsi="Times New Roman"/>
          <w:sz w:val="24"/>
          <w:szCs w:val="24"/>
        </w:rPr>
        <w:t>двусторон</w:t>
      </w:r>
      <w:proofErr w:type="spellEnd"/>
      <w:r w:rsidRPr="003E17BF">
        <w:rPr>
          <w:rFonts w:ascii="Times New Roman" w:hAnsi="Times New Roman"/>
          <w:sz w:val="24"/>
          <w:szCs w:val="24"/>
        </w:rPr>
        <w:t xml:space="preserve"> них договорных обязательств;</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 xml:space="preserve">  </w:t>
      </w:r>
      <w:proofErr w:type="gramStart"/>
      <w:r w:rsidRPr="003E17BF">
        <w:rPr>
          <w:rFonts w:ascii="Times New Roman" w:hAnsi="Times New Roman"/>
          <w:sz w:val="24"/>
          <w:szCs w:val="24"/>
        </w:rPr>
        <w:t>выявление</w:t>
      </w:r>
      <w:proofErr w:type="gramEnd"/>
      <w:r w:rsidRPr="003E17BF">
        <w:rPr>
          <w:rFonts w:ascii="Times New Roman" w:hAnsi="Times New Roman"/>
          <w:sz w:val="24"/>
          <w:szCs w:val="24"/>
        </w:rPr>
        <w:t xml:space="preserve"> соответствия производительности погрузочно-разгрузочных механизмов заявке клиентуры на ПС;</w:t>
      </w:r>
    </w:p>
    <w:p w:rsidR="003E17BF" w:rsidRPr="003E17BF" w:rsidRDefault="003E17BF" w:rsidP="003E17BF">
      <w:pPr>
        <w:numPr>
          <w:ilvl w:val="0"/>
          <w:numId w:val="31"/>
        </w:numPr>
        <w:ind w:left="0" w:firstLine="567"/>
        <w:jc w:val="both"/>
        <w:rPr>
          <w:lang w:val="ru-RU"/>
        </w:rPr>
      </w:pPr>
      <w:proofErr w:type="gramStart"/>
      <w:r w:rsidRPr="003E17BF">
        <w:rPr>
          <w:lang w:val="ru-RU"/>
        </w:rPr>
        <w:t>выработка</w:t>
      </w:r>
      <w:proofErr w:type="gramEnd"/>
      <w:r w:rsidRPr="003E17BF">
        <w:rPr>
          <w:lang w:val="ru-RU"/>
        </w:rPr>
        <w:t xml:space="preserve"> вариантов переадресовки автомобилей в </w:t>
      </w:r>
      <w:proofErr w:type="spellStart"/>
      <w:r w:rsidRPr="003E17BF">
        <w:rPr>
          <w:lang w:val="ru-RU"/>
        </w:rPr>
        <w:t>оператив</w:t>
      </w:r>
      <w:proofErr w:type="spellEnd"/>
      <w:r w:rsidRPr="003E17BF">
        <w:rPr>
          <w:lang w:val="ru-RU"/>
        </w:rPr>
        <w:t xml:space="preserve"> ном режиме с учетом дислокации ПС в данный интервал </w:t>
      </w:r>
      <w:proofErr w:type="spellStart"/>
      <w:r w:rsidRPr="003E17BF">
        <w:rPr>
          <w:lang w:val="ru-RU"/>
        </w:rPr>
        <w:t>плани</w:t>
      </w:r>
      <w:proofErr w:type="spellEnd"/>
      <w:r w:rsidRPr="003E17BF">
        <w:rPr>
          <w:lang w:val="ru-RU"/>
        </w:rPr>
        <w:t xml:space="preserve"> </w:t>
      </w:r>
      <w:proofErr w:type="spellStart"/>
      <w:r w:rsidRPr="003E17BF">
        <w:rPr>
          <w:lang w:val="ru-RU"/>
        </w:rPr>
        <w:t>рования</w:t>
      </w:r>
      <w:proofErr w:type="spellEnd"/>
      <w:r w:rsidRPr="003E17BF">
        <w:rPr>
          <w:lang w:val="ru-RU"/>
        </w:rPr>
        <w:t xml:space="preserve">; </w:t>
      </w:r>
    </w:p>
    <w:p w:rsidR="003E17BF" w:rsidRPr="003E17BF" w:rsidRDefault="003E17BF" w:rsidP="003E17BF">
      <w:pPr>
        <w:numPr>
          <w:ilvl w:val="0"/>
          <w:numId w:val="31"/>
        </w:numPr>
        <w:ind w:left="0" w:firstLine="567"/>
        <w:jc w:val="both"/>
      </w:pPr>
      <w:proofErr w:type="spellStart"/>
      <w:r w:rsidRPr="003E17BF">
        <w:t>создание</w:t>
      </w:r>
      <w:proofErr w:type="spellEnd"/>
      <w:r w:rsidRPr="003E17BF">
        <w:t xml:space="preserve"> </w:t>
      </w:r>
      <w:proofErr w:type="spellStart"/>
      <w:r w:rsidRPr="003E17BF">
        <w:t>обоснованного</w:t>
      </w:r>
      <w:proofErr w:type="spellEnd"/>
      <w:r w:rsidRPr="003E17BF">
        <w:t xml:space="preserve"> </w:t>
      </w:r>
      <w:proofErr w:type="spellStart"/>
      <w:r w:rsidRPr="003E17BF">
        <w:t>резерва</w:t>
      </w:r>
      <w:proofErr w:type="spellEnd"/>
      <w:r w:rsidRPr="003E17BF">
        <w:t xml:space="preserve"> </w:t>
      </w:r>
      <w:proofErr w:type="spellStart"/>
      <w:r w:rsidRPr="003E17BF">
        <w:t>автомобилей</w:t>
      </w:r>
      <w:proofErr w:type="spellEnd"/>
      <w:r w:rsidRPr="003E17BF">
        <w:t xml:space="preserve">; </w:t>
      </w:r>
    </w:p>
    <w:p w:rsidR="003E17BF" w:rsidRPr="003E17BF" w:rsidRDefault="003E17BF" w:rsidP="003E17BF">
      <w:pPr>
        <w:numPr>
          <w:ilvl w:val="0"/>
          <w:numId w:val="31"/>
        </w:numPr>
        <w:ind w:left="0" w:firstLine="567"/>
        <w:jc w:val="both"/>
        <w:rPr>
          <w:lang w:val="ru-RU"/>
        </w:rPr>
      </w:pPr>
      <w:proofErr w:type="gramStart"/>
      <w:r w:rsidRPr="003E17BF">
        <w:rPr>
          <w:lang w:val="ru-RU"/>
        </w:rPr>
        <w:t>разработка</w:t>
      </w:r>
      <w:proofErr w:type="gramEnd"/>
      <w:r w:rsidRPr="003E17BF">
        <w:rPr>
          <w:lang w:val="ru-RU"/>
        </w:rPr>
        <w:t xml:space="preserve"> новой схемы расчета ССП. </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Планировать работу с каждым клиентом следует так, чтобы минимизировать возможность невыполнения ездок или отклонений от заданных временных интервалов. Во многих случаях такое планирование необходимо осуществлять с помощью имитационного моделирования. В этом случае требуется знание законов распределения времени обслуживания у каждого клиента и движения автомобилей на маршрутах.</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Тогда для каждого клиента и маршрута можно рассчитать необходимое число единиц ПС для выполнения заданного объема работ более точно. По-видимому, в некоторых случаях (особенно если учесть расширение клиентуры и необходимость выполнения временных лимитов в соответствии с договорными обязательствами) работу ПС планировать следует не на всю смену, а лишь на часть ее. С внедрением АСУ АТП создается реальная возможность для оперативного вмешательства в организацию перевозочного процесса. По согласованию с клиентами возможна загрузка ТС, когда следует учитывать попутно и направление. Естественно, к транспортному обслуживанию населения или непрерывного производственного процесса такой подход невозможен.</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При формировании ССП следует учитывать, что переадресовка ПС возможна либо в случае поступления новых более приоритетных заявок, либо при отставании в выполнении плана по приоритетным клиентам, либо при изменении условий работы у клиента. Хотя такие процессы затрагивают лишь небольшую часть ССП, это не снижает значимость работы управленческих звеньев.</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lastRenderedPageBreak/>
        <w:t>Для организации четкого диспетчерского руководства ПС транспортное предприятие должно располагать достаточными техническими средствами для обеспечения бесперебойной оперативной связи между центральной диспетчерской предприятия и линейными диспетчерскими пунктами, а также постоянными пунктами отправления и получения грузов. Дальнейшее совершенствование диспетчерского руководства требует организации связи оперативно-диспетчерской службы непосредственно с водительским составом. Понятно, что внедрение полномасштабной автоматизированной системы диспетчерского управления (АСДУ) сопряжено с массой проблем и, прежде всего, с высокой стоимостью подобных систем.</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Но предприятия и фирмы все активнее начинают заниматься поиском приемлемых вариантов развертывания подобных систем, поскольку старые управленческие технологии становятся тормозом развития.</w:t>
      </w:r>
    </w:p>
    <w:p w:rsid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Типичным примером разработки и внедрения АСДУ грузовыми автоперевозками служит ОАО «Первый автокомбинат» города Москвы. В начале 1990-х годов это предприятие перешло на автоматизированное планирование перевозок железобетонных изделий к строящимся объектам, ориентированное на использование персональных ЭВМ и представляющее собой дальнейшее развитие автоматизированной информационно-плановой системы «ПАМИР». Имея банк необходимых исходных данных, содержащий информацию о кратчайших расстояниях между вершинами транспортной сети (ТС), марках ПС, списочном парке предприятия, списочном составе водителей, диспетчер центра управления перевозками (ЦУП) комбината на основе выданного программой решения производит отбор маршрутов с точки зрения рациональности перевозочного процесса. Далее он формирует сменно-суточные задания водителям с последующей распечаткой путевой документации и план-заданий. Обработка путевых листов также автоматизирована (рис. 4.1).</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noProof/>
          <w:sz w:val="24"/>
          <w:szCs w:val="24"/>
        </w:rPr>
        <w:drawing>
          <wp:inline distT="0" distB="0" distL="0" distR="0">
            <wp:extent cx="4124325" cy="2552700"/>
            <wp:effectExtent l="19050" t="0" r="9525" b="0"/>
            <wp:docPr id="9" name="Рисунок 9" descr="img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16"/>
                    <pic:cNvPicPr>
                      <a:picLocks noChangeAspect="1" noChangeArrowheads="1"/>
                    </pic:cNvPicPr>
                  </pic:nvPicPr>
                  <pic:blipFill>
                    <a:blip r:embed="rId15"/>
                    <a:srcRect/>
                    <a:stretch>
                      <a:fillRect/>
                    </a:stretch>
                  </pic:blipFill>
                  <pic:spPr bwMode="auto">
                    <a:xfrm>
                      <a:off x="0" y="0"/>
                      <a:ext cx="4124325" cy="2552700"/>
                    </a:xfrm>
                    <a:prstGeom prst="rect">
                      <a:avLst/>
                    </a:prstGeom>
                    <a:noFill/>
                    <a:ln w="9525">
                      <a:noFill/>
                      <a:miter lim="800000"/>
                      <a:headEnd/>
                      <a:tailEnd/>
                    </a:ln>
                  </pic:spPr>
                </pic:pic>
              </a:graphicData>
            </a:graphic>
          </wp:inline>
        </w:drawing>
      </w:r>
    </w:p>
    <w:p w:rsid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sz w:val="24"/>
          <w:szCs w:val="24"/>
        </w:rPr>
        <w:t>Рис. 4.1. Схема оперативного планирования перевозок ЖБИ</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Базовой информацией к расчету является модель ТС и справочник указателя проездов Москвы, постоянно обновляемые в информационно-вычислительном центре автокомбината. После привязки объектов строительства к вершинам модели ТС выполняется расчет рациональных маршрутов. Далее выполняется планирование работы ПС, где используется алгоритм решения «задачи о загрузке» и «задачи о назначениях». Представленные задачи по математической постановке эквивалентны задаче о разбиении множества на минимальное количество подмножеств с ограничениями по их характеристикам.</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 xml:space="preserve">Принцип организации работы ПС ориентирован на первом этапе на централизованное планирование, а в последующем, при наличии сбойных ситуаций — на </w:t>
      </w:r>
      <w:r w:rsidRPr="003E17BF">
        <w:rPr>
          <w:rFonts w:ascii="Times New Roman" w:hAnsi="Times New Roman"/>
          <w:sz w:val="24"/>
          <w:szCs w:val="24"/>
        </w:rPr>
        <w:lastRenderedPageBreak/>
        <w:t>перераспределение ТС вне зависимости от ранее выполненного закрепления автомобилей за определенными строительными объектами. Полномасштабное развертывание АСДУ в режиме оперативного планирования и управления перевозками ЖБИ позволило сократить транспортные издержки, связанные с нарушениями доставки, за счет сокращения времени доставки и повышения ее ритмичности.</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Рассматривая схему планирования перевозок, характерную для доставки грузов потребителям своим или привлеченным транспортом, когда координация процесса перевозок осуществляется диспетчером и менеджером, следует сказать о необходимости адаптации «жестких» алгоритмов решения задач. Использование подобных адаптированных «гибких» алгоритмов называют системами поддержки принятия решений (СППР), относящимися к классу интеллектуальных систем.</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Рассматривая систему транспортировки, например потребительских товаров со склада в магазины (рис. 4.2), к входящим информационным потокам следует отнести:</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proofErr w:type="gramStart"/>
      <w:r w:rsidRPr="003E17BF">
        <w:rPr>
          <w:rFonts w:ascii="Times New Roman" w:hAnsi="Times New Roman"/>
          <w:sz w:val="24"/>
          <w:szCs w:val="24"/>
        </w:rPr>
        <w:t>« информацию</w:t>
      </w:r>
      <w:proofErr w:type="gramEnd"/>
      <w:r w:rsidRPr="003E17BF">
        <w:rPr>
          <w:rFonts w:ascii="Times New Roman" w:hAnsi="Times New Roman"/>
          <w:sz w:val="24"/>
          <w:szCs w:val="24"/>
        </w:rPr>
        <w:t xml:space="preserve"> о наличии грузов на складах грузовладельцев — номенклатура, количество, сроки хранения, транспортные свойства (вид упаковки и пр.);</w:t>
      </w:r>
    </w:p>
    <w:p w:rsidR="003E17BF" w:rsidRPr="003E17BF" w:rsidRDefault="003E17BF" w:rsidP="003E17BF">
      <w:pPr>
        <w:numPr>
          <w:ilvl w:val="0"/>
          <w:numId w:val="32"/>
        </w:numPr>
        <w:tabs>
          <w:tab w:val="left" w:pos="851"/>
          <w:tab w:val="left" w:pos="993"/>
        </w:tabs>
        <w:ind w:left="0" w:firstLine="709"/>
        <w:jc w:val="both"/>
        <w:rPr>
          <w:lang w:val="ru-RU"/>
        </w:rPr>
      </w:pPr>
      <w:proofErr w:type="gramStart"/>
      <w:r w:rsidRPr="003E17BF">
        <w:rPr>
          <w:lang w:val="ru-RU"/>
        </w:rPr>
        <w:t>информацию</w:t>
      </w:r>
      <w:proofErr w:type="gramEnd"/>
      <w:r w:rsidRPr="003E17BF">
        <w:rPr>
          <w:lang w:val="ru-RU"/>
        </w:rPr>
        <w:t xml:space="preserve"> о наличии ПС — количество и тип технически исправных автомобилей, имеющихся в распоряжении службы </w:t>
      </w:r>
      <w:proofErr w:type="spellStart"/>
      <w:r w:rsidRPr="003E17BF">
        <w:rPr>
          <w:lang w:val="ru-RU"/>
        </w:rPr>
        <w:t>орга</w:t>
      </w:r>
      <w:proofErr w:type="spellEnd"/>
      <w:r w:rsidRPr="003E17BF">
        <w:rPr>
          <w:lang w:val="ru-RU"/>
        </w:rPr>
        <w:t xml:space="preserve"> </w:t>
      </w:r>
      <w:proofErr w:type="spellStart"/>
      <w:r w:rsidRPr="003E17BF">
        <w:rPr>
          <w:lang w:val="ru-RU"/>
        </w:rPr>
        <w:t>низации</w:t>
      </w:r>
      <w:proofErr w:type="spellEnd"/>
      <w:r w:rsidRPr="003E17BF">
        <w:rPr>
          <w:lang w:val="ru-RU"/>
        </w:rPr>
        <w:t xml:space="preserve"> перевозок или тех, что могут быть заказаны на условиях почасовой (или другого вида) оплаты; </w:t>
      </w:r>
    </w:p>
    <w:p w:rsidR="003E17BF" w:rsidRPr="003E17BF" w:rsidRDefault="003E17BF" w:rsidP="003E17BF">
      <w:pPr>
        <w:numPr>
          <w:ilvl w:val="0"/>
          <w:numId w:val="32"/>
        </w:numPr>
        <w:tabs>
          <w:tab w:val="left" w:pos="851"/>
          <w:tab w:val="left" w:pos="993"/>
        </w:tabs>
        <w:ind w:left="0" w:firstLine="709"/>
        <w:jc w:val="both"/>
        <w:rPr>
          <w:lang w:val="ru-RU"/>
        </w:rPr>
      </w:pPr>
      <w:proofErr w:type="gramStart"/>
      <w:r w:rsidRPr="003E17BF">
        <w:rPr>
          <w:lang w:val="ru-RU"/>
        </w:rPr>
        <w:t>заявки</w:t>
      </w:r>
      <w:proofErr w:type="gramEnd"/>
      <w:r w:rsidRPr="003E17BF">
        <w:rPr>
          <w:lang w:val="ru-RU"/>
        </w:rPr>
        <w:t xml:space="preserve"> потребителей — адреса пунктов завоза, количество за возимого груза и время (интервал времени) завоза; </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 xml:space="preserve">- оперативные данные о состоянии транспортной сети региона. К исходящим информационным потокам </w:t>
      </w:r>
      <w:proofErr w:type="spellStart"/>
      <w:r w:rsidRPr="003E17BF">
        <w:rPr>
          <w:rFonts w:ascii="Times New Roman" w:hAnsi="Times New Roman"/>
          <w:sz w:val="24"/>
          <w:szCs w:val="24"/>
        </w:rPr>
        <w:t>отно</w:t>
      </w:r>
      <w:proofErr w:type="spellEnd"/>
      <w:r w:rsidRPr="003E17BF">
        <w:rPr>
          <w:rFonts w:ascii="Times New Roman" w:hAnsi="Times New Roman"/>
          <w:sz w:val="24"/>
          <w:szCs w:val="24"/>
        </w:rPr>
        <w:t xml:space="preserve"> </w:t>
      </w:r>
      <w:proofErr w:type="spellStart"/>
      <w:r w:rsidRPr="003E17BF">
        <w:rPr>
          <w:rFonts w:ascii="Times New Roman" w:hAnsi="Times New Roman"/>
          <w:sz w:val="24"/>
          <w:szCs w:val="24"/>
        </w:rPr>
        <w:t>сятся</w:t>
      </w:r>
      <w:proofErr w:type="spellEnd"/>
      <w:r w:rsidRPr="003E17BF">
        <w:rPr>
          <w:rFonts w:ascii="Times New Roman" w:hAnsi="Times New Roman"/>
          <w:sz w:val="24"/>
          <w:szCs w:val="24"/>
        </w:rPr>
        <w:t>:</w:t>
      </w:r>
    </w:p>
    <w:p w:rsidR="003E17BF" w:rsidRPr="003E17BF" w:rsidRDefault="003E17BF" w:rsidP="003E17BF">
      <w:pPr>
        <w:numPr>
          <w:ilvl w:val="0"/>
          <w:numId w:val="33"/>
        </w:numPr>
        <w:tabs>
          <w:tab w:val="left" w:pos="851"/>
          <w:tab w:val="left" w:pos="993"/>
        </w:tabs>
        <w:ind w:left="0" w:firstLine="709"/>
        <w:jc w:val="both"/>
        <w:rPr>
          <w:lang w:val="ru-RU"/>
        </w:rPr>
      </w:pPr>
      <w:proofErr w:type="gramStart"/>
      <w:r w:rsidRPr="003E17BF">
        <w:rPr>
          <w:lang w:val="ru-RU"/>
        </w:rPr>
        <w:t>составленный</w:t>
      </w:r>
      <w:proofErr w:type="gramEnd"/>
      <w:r w:rsidRPr="003E17BF">
        <w:rPr>
          <w:lang w:val="ru-RU"/>
        </w:rPr>
        <w:t xml:space="preserve"> сменно-суточный план перевозок (система </w:t>
      </w:r>
      <w:proofErr w:type="spellStart"/>
      <w:r w:rsidRPr="003E17BF">
        <w:rPr>
          <w:lang w:val="ru-RU"/>
        </w:rPr>
        <w:t>мар</w:t>
      </w:r>
      <w:proofErr w:type="spellEnd"/>
      <w:r w:rsidRPr="003E17BF">
        <w:rPr>
          <w:lang w:val="ru-RU"/>
        </w:rPr>
        <w:t xml:space="preserve"> </w:t>
      </w:r>
      <w:proofErr w:type="spellStart"/>
      <w:r w:rsidRPr="003E17BF">
        <w:rPr>
          <w:lang w:val="ru-RU"/>
        </w:rPr>
        <w:t>шрутов</w:t>
      </w:r>
      <w:proofErr w:type="spellEnd"/>
      <w:r w:rsidRPr="003E17BF">
        <w:rPr>
          <w:lang w:val="ru-RU"/>
        </w:rPr>
        <w:t xml:space="preserve">, маршрутная сеть), передаваемый конечным исполните </w:t>
      </w:r>
      <w:proofErr w:type="spellStart"/>
      <w:r w:rsidRPr="003E17BF">
        <w:rPr>
          <w:lang w:val="ru-RU"/>
        </w:rPr>
        <w:t>лям</w:t>
      </w:r>
      <w:proofErr w:type="spellEnd"/>
      <w:r w:rsidRPr="003E17BF">
        <w:rPr>
          <w:lang w:val="ru-RU"/>
        </w:rPr>
        <w:t xml:space="preserve">; </w:t>
      </w:r>
    </w:p>
    <w:p w:rsidR="003E17BF" w:rsidRPr="003E17BF" w:rsidRDefault="003E17BF" w:rsidP="003E17BF">
      <w:pPr>
        <w:numPr>
          <w:ilvl w:val="0"/>
          <w:numId w:val="33"/>
        </w:numPr>
        <w:tabs>
          <w:tab w:val="left" w:pos="851"/>
          <w:tab w:val="left" w:pos="993"/>
        </w:tabs>
        <w:ind w:left="0" w:firstLine="709"/>
        <w:jc w:val="both"/>
        <w:rPr>
          <w:lang w:val="ru-RU"/>
        </w:rPr>
      </w:pPr>
      <w:proofErr w:type="gramStart"/>
      <w:r w:rsidRPr="003E17BF">
        <w:rPr>
          <w:lang w:val="ru-RU"/>
        </w:rPr>
        <w:t>рассчитанный</w:t>
      </w:r>
      <w:proofErr w:type="gramEnd"/>
      <w:r w:rsidRPr="003E17BF">
        <w:rPr>
          <w:lang w:val="ru-RU"/>
        </w:rPr>
        <w:t xml:space="preserve"> интервал времени прибытия автомобиля, его государственный номер и другая подобная информация, переда </w:t>
      </w:r>
      <w:proofErr w:type="spellStart"/>
      <w:r w:rsidRPr="003E17BF">
        <w:rPr>
          <w:lang w:val="ru-RU"/>
        </w:rPr>
        <w:t>ваемая</w:t>
      </w:r>
      <w:proofErr w:type="spellEnd"/>
      <w:r w:rsidRPr="003E17BF">
        <w:rPr>
          <w:lang w:val="ru-RU"/>
        </w:rPr>
        <w:t xml:space="preserve"> получателям грузов. </w:t>
      </w:r>
    </w:p>
    <w:p w:rsid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 xml:space="preserve">Третий вид информационных потоков — обратная связь, т.е. оперативная информация о ходе перевозочного процесса и </w:t>
      </w:r>
      <w:proofErr w:type="spellStart"/>
      <w:r w:rsidRPr="003E17BF">
        <w:rPr>
          <w:rFonts w:ascii="Times New Roman" w:hAnsi="Times New Roman"/>
          <w:sz w:val="24"/>
          <w:szCs w:val="24"/>
        </w:rPr>
        <w:t>обовсех</w:t>
      </w:r>
      <w:proofErr w:type="spellEnd"/>
      <w:r w:rsidRPr="003E17BF">
        <w:rPr>
          <w:rFonts w:ascii="Times New Roman" w:hAnsi="Times New Roman"/>
          <w:sz w:val="24"/>
          <w:szCs w:val="24"/>
        </w:rPr>
        <w:t xml:space="preserve"> возникающих сбоях. На основе этой информации диспетчер, используя СППР, производит изменение маршрутов (либо, если это невозможно, выпускает резервный ПС или информирует клиентуру об изменении графика завоза) и дает соответствующие указания водителям.</w:t>
      </w:r>
    </w:p>
    <w:p w:rsidR="003E17BF" w:rsidRPr="003E17BF" w:rsidRDefault="003E17BF" w:rsidP="003E17BF">
      <w:pPr>
        <w:pStyle w:val="af3"/>
        <w:tabs>
          <w:tab w:val="left" w:pos="851"/>
          <w:tab w:val="left" w:pos="993"/>
        </w:tabs>
        <w:spacing w:before="0" w:beforeAutospacing="0" w:after="0" w:afterAutospacing="0"/>
        <w:ind w:firstLine="709"/>
        <w:jc w:val="both"/>
        <w:rPr>
          <w:rFonts w:ascii="Times New Roman" w:hAnsi="Times New Roman"/>
          <w:sz w:val="24"/>
          <w:szCs w:val="24"/>
        </w:rPr>
      </w:pP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noProof/>
          <w:sz w:val="24"/>
          <w:szCs w:val="24"/>
        </w:rPr>
        <w:drawing>
          <wp:inline distT="0" distB="0" distL="0" distR="0">
            <wp:extent cx="3190875" cy="2651777"/>
            <wp:effectExtent l="19050" t="0" r="9525" b="0"/>
            <wp:docPr id="10" name="Рисунок 10" descr="img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17"/>
                    <pic:cNvPicPr>
                      <a:picLocks noChangeAspect="1" noChangeArrowheads="1"/>
                    </pic:cNvPicPr>
                  </pic:nvPicPr>
                  <pic:blipFill>
                    <a:blip r:embed="rId16"/>
                    <a:srcRect/>
                    <a:stretch>
                      <a:fillRect/>
                    </a:stretch>
                  </pic:blipFill>
                  <pic:spPr bwMode="auto">
                    <a:xfrm>
                      <a:off x="0" y="0"/>
                      <a:ext cx="3192267" cy="2652934"/>
                    </a:xfrm>
                    <a:prstGeom prst="rect">
                      <a:avLst/>
                    </a:prstGeom>
                    <a:noFill/>
                    <a:ln w="9525">
                      <a:noFill/>
                      <a:miter lim="800000"/>
                      <a:headEnd/>
                      <a:tailEnd/>
                    </a:ln>
                  </pic:spPr>
                </pic:pic>
              </a:graphicData>
            </a:graphic>
          </wp:inline>
        </w:drawing>
      </w:r>
    </w:p>
    <w:p w:rsidR="003E17BF" w:rsidRDefault="003E17BF" w:rsidP="003E17BF">
      <w:pPr>
        <w:pStyle w:val="af3"/>
        <w:spacing w:before="0" w:beforeAutospacing="0" w:after="0" w:afterAutospacing="0"/>
        <w:ind w:firstLine="709"/>
        <w:jc w:val="both"/>
        <w:rPr>
          <w:rFonts w:ascii="Times New Roman" w:hAnsi="Times New Roman"/>
          <w:sz w:val="24"/>
          <w:szCs w:val="24"/>
        </w:rPr>
      </w:pP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sz w:val="24"/>
          <w:szCs w:val="24"/>
        </w:rPr>
        <w:t>Рис. 4.2. Схема информационных потоков в системе доставки грузов</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 xml:space="preserve">В связи с разнообразием задач планирования и управления работы ПС становится все более актуальной идея стандартного представления данных в виде единой информационной базы системы транспортного обслуживания клиентов, удовлетворяющей </w:t>
      </w:r>
      <w:r w:rsidRPr="003E17BF">
        <w:rPr>
          <w:rFonts w:ascii="Times New Roman" w:hAnsi="Times New Roman"/>
          <w:sz w:val="24"/>
          <w:szCs w:val="24"/>
        </w:rPr>
        <w:lastRenderedPageBreak/>
        <w:t>требования различных категорий пользователей — грузоотправителей, заказчиков, перевозчиков. Наличие такого стандартного представления, во-первых, существенно облегчит работу по проектированию маршрутных сетей и схем доставки при переходе от одной задачи к другой, во-вторых, позволит использовать общий принципиальный подход и единые алгоритмы планирования транспортного процесса, что значительно упростит взаимодействие всех его участников.</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Современный уровень развития аппаратных и программных средств с некоторых пор сделал возможным повсеместное ведение баз данных оперативной информации на разных уровнях управления.</w:t>
      </w:r>
    </w:p>
    <w:p w:rsidR="003E17BF" w:rsidRPr="003E17BF" w:rsidRDefault="003E17BF" w:rsidP="003E17BF">
      <w:pPr>
        <w:pStyle w:val="af3"/>
        <w:tabs>
          <w:tab w:val="left" w:pos="709"/>
          <w:tab w:val="left" w:pos="851"/>
        </w:tabs>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 последние годы оформился ряд новых концепций хранения и анализа корпоративных данных:</w:t>
      </w:r>
    </w:p>
    <w:p w:rsidR="003E17BF" w:rsidRPr="003E17BF" w:rsidRDefault="003E17BF" w:rsidP="003E17BF">
      <w:pPr>
        <w:numPr>
          <w:ilvl w:val="0"/>
          <w:numId w:val="34"/>
        </w:numPr>
        <w:tabs>
          <w:tab w:val="clear" w:pos="720"/>
          <w:tab w:val="left" w:pos="709"/>
          <w:tab w:val="left" w:pos="851"/>
          <w:tab w:val="left" w:pos="993"/>
        </w:tabs>
        <w:ind w:left="0" w:firstLine="567"/>
        <w:jc w:val="both"/>
      </w:pPr>
      <w:proofErr w:type="spellStart"/>
      <w:r w:rsidRPr="003E17BF">
        <w:t>хранилища</w:t>
      </w:r>
      <w:proofErr w:type="spellEnd"/>
      <w:r w:rsidRPr="003E17BF">
        <w:t xml:space="preserve"> </w:t>
      </w:r>
      <w:proofErr w:type="spellStart"/>
      <w:r w:rsidRPr="003E17BF">
        <w:t>данных</w:t>
      </w:r>
      <w:proofErr w:type="spellEnd"/>
      <w:r w:rsidRPr="003E17BF">
        <w:t xml:space="preserve">; </w:t>
      </w:r>
    </w:p>
    <w:p w:rsidR="003E17BF" w:rsidRPr="003E17BF" w:rsidRDefault="003E17BF" w:rsidP="003E17BF">
      <w:pPr>
        <w:numPr>
          <w:ilvl w:val="0"/>
          <w:numId w:val="35"/>
        </w:numPr>
        <w:tabs>
          <w:tab w:val="clear" w:pos="720"/>
          <w:tab w:val="left" w:pos="709"/>
          <w:tab w:val="left" w:pos="851"/>
          <w:tab w:val="left" w:pos="993"/>
        </w:tabs>
        <w:ind w:left="0" w:firstLine="567"/>
        <w:jc w:val="both"/>
      </w:pPr>
      <w:proofErr w:type="spellStart"/>
      <w:r w:rsidRPr="003E17BF">
        <w:t>оперативная</w:t>
      </w:r>
      <w:proofErr w:type="spellEnd"/>
      <w:r w:rsidRPr="003E17BF">
        <w:t xml:space="preserve"> </w:t>
      </w:r>
      <w:proofErr w:type="spellStart"/>
      <w:r w:rsidRPr="003E17BF">
        <w:t>аналитическая</w:t>
      </w:r>
      <w:proofErr w:type="spellEnd"/>
      <w:r w:rsidRPr="003E17BF">
        <w:t xml:space="preserve"> </w:t>
      </w:r>
      <w:proofErr w:type="spellStart"/>
      <w:r w:rsidRPr="003E17BF">
        <w:t>обработка</w:t>
      </w:r>
      <w:proofErr w:type="spellEnd"/>
      <w:r w:rsidRPr="003E17BF">
        <w:t xml:space="preserve">; </w:t>
      </w:r>
    </w:p>
    <w:p w:rsidR="003E17BF" w:rsidRPr="003E17BF" w:rsidRDefault="003E17BF" w:rsidP="003E17BF">
      <w:pPr>
        <w:numPr>
          <w:ilvl w:val="0"/>
          <w:numId w:val="36"/>
        </w:numPr>
        <w:tabs>
          <w:tab w:val="clear" w:pos="720"/>
          <w:tab w:val="left" w:pos="709"/>
          <w:tab w:val="left" w:pos="851"/>
          <w:tab w:val="left" w:pos="993"/>
        </w:tabs>
        <w:ind w:left="0" w:firstLine="567"/>
        <w:jc w:val="both"/>
        <w:rPr>
          <w:lang w:val="ru-RU"/>
        </w:rPr>
      </w:pPr>
      <w:proofErr w:type="gramStart"/>
      <w:r w:rsidRPr="003E17BF">
        <w:rPr>
          <w:lang w:val="ru-RU"/>
        </w:rPr>
        <w:t>интеллектуальный</w:t>
      </w:r>
      <w:proofErr w:type="gramEnd"/>
      <w:r w:rsidRPr="003E17BF">
        <w:rPr>
          <w:lang w:val="ru-RU"/>
        </w:rPr>
        <w:t xml:space="preserve"> анализ данных (</w:t>
      </w:r>
      <w:r w:rsidRPr="003E17BF">
        <w:t>Data</w:t>
      </w:r>
      <w:r w:rsidRPr="003E17BF">
        <w:rPr>
          <w:lang w:val="ru-RU"/>
        </w:rPr>
        <w:t xml:space="preserve"> </w:t>
      </w:r>
      <w:r w:rsidRPr="003E17BF">
        <w:t>Mining</w:t>
      </w:r>
      <w:r w:rsidRPr="003E17BF">
        <w:rPr>
          <w:lang w:val="ru-RU"/>
        </w:rPr>
        <w:t xml:space="preserve">). </w:t>
      </w:r>
    </w:p>
    <w:p w:rsidR="003E17BF" w:rsidRPr="003E17BF" w:rsidRDefault="003E17BF" w:rsidP="003E17BF">
      <w:pPr>
        <w:pStyle w:val="af3"/>
        <w:tabs>
          <w:tab w:val="left" w:pos="709"/>
          <w:tab w:val="left" w:pos="851"/>
        </w:tabs>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Одновременный анализ по нескольким измерениям определяется как многомерный анализ. Каждое измерение включает направления консолидации данных, состоящие из серии последовательных уровней обобщения, где каждый вышестоящий уровень соответствует большей степени агрегации данных по соответствующему измерению. Так, измерение «Исполнитель» может определяться направлением консолидации, состоящим из уровней обобщения «предприятие — подразделение — отдел — служащий». Измерение «Время» может включать два направления консолидации: «год — квартал — месяц — день» и «неделя — день», поскольку счет времени по месяцам и по неделям несовместим. В этом случае становится возможным произвольный выбор желаемого уровня детализации информации по каждому из измерений. Операция спуска соответствует движению от высших ступеней консолидации к низшим; напротив, операция подъема означает движение от низших уровней к высшим (рис. 4.3).</w:t>
      </w:r>
    </w:p>
    <w:p w:rsidR="003E17BF" w:rsidRPr="003E17BF" w:rsidRDefault="003E17BF" w:rsidP="003E17BF">
      <w:pPr>
        <w:pStyle w:val="af3"/>
        <w:tabs>
          <w:tab w:val="left" w:pos="709"/>
          <w:tab w:val="left" w:pos="851"/>
        </w:tabs>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 специализированных СУБД, основанных на многомерном представлении, данные организованы не в форме реляционных таблиц, а в виде упорядоченных многомерных массивов:</w:t>
      </w:r>
    </w:p>
    <w:p w:rsidR="003E17BF" w:rsidRPr="003E17BF" w:rsidRDefault="003E17BF" w:rsidP="003E17BF">
      <w:pPr>
        <w:numPr>
          <w:ilvl w:val="0"/>
          <w:numId w:val="37"/>
        </w:numPr>
        <w:tabs>
          <w:tab w:val="clear" w:pos="720"/>
          <w:tab w:val="left" w:pos="709"/>
          <w:tab w:val="left" w:pos="851"/>
        </w:tabs>
        <w:ind w:left="0" w:firstLine="567"/>
        <w:jc w:val="both"/>
        <w:rPr>
          <w:lang w:val="ru-RU"/>
        </w:rPr>
      </w:pPr>
      <w:proofErr w:type="gramStart"/>
      <w:r w:rsidRPr="003E17BF">
        <w:rPr>
          <w:lang w:val="ru-RU"/>
        </w:rPr>
        <w:t>гиперкубов</w:t>
      </w:r>
      <w:proofErr w:type="gramEnd"/>
      <w:r w:rsidRPr="003E17BF">
        <w:rPr>
          <w:lang w:val="ru-RU"/>
        </w:rPr>
        <w:t xml:space="preserve"> (все хранимые в БД записи должны иметь </w:t>
      </w:r>
      <w:proofErr w:type="spellStart"/>
      <w:r w:rsidRPr="003E17BF">
        <w:rPr>
          <w:lang w:val="ru-RU"/>
        </w:rPr>
        <w:t>оди</w:t>
      </w:r>
      <w:proofErr w:type="spellEnd"/>
      <w:r w:rsidRPr="003E17BF">
        <w:rPr>
          <w:lang w:val="ru-RU"/>
        </w:rPr>
        <w:t xml:space="preserve"> </w:t>
      </w:r>
      <w:proofErr w:type="spellStart"/>
      <w:r w:rsidRPr="003E17BF">
        <w:rPr>
          <w:lang w:val="ru-RU"/>
        </w:rPr>
        <w:t>наковую</w:t>
      </w:r>
      <w:proofErr w:type="spellEnd"/>
      <w:r w:rsidRPr="003E17BF">
        <w:rPr>
          <w:lang w:val="ru-RU"/>
        </w:rPr>
        <w:t xml:space="preserve"> размерность); </w:t>
      </w:r>
    </w:p>
    <w:p w:rsidR="003E17BF" w:rsidRPr="003E17BF" w:rsidRDefault="003E17BF" w:rsidP="003E17BF">
      <w:pPr>
        <w:numPr>
          <w:ilvl w:val="0"/>
          <w:numId w:val="38"/>
        </w:numPr>
        <w:tabs>
          <w:tab w:val="clear" w:pos="720"/>
          <w:tab w:val="left" w:pos="709"/>
          <w:tab w:val="left" w:pos="851"/>
        </w:tabs>
        <w:ind w:left="0" w:firstLine="567"/>
        <w:jc w:val="both"/>
        <w:rPr>
          <w:lang w:val="ru-RU"/>
        </w:rPr>
      </w:pPr>
      <w:proofErr w:type="spellStart"/>
      <w:proofErr w:type="gramStart"/>
      <w:r w:rsidRPr="003E17BF">
        <w:rPr>
          <w:lang w:val="ru-RU"/>
        </w:rPr>
        <w:t>поликубов</w:t>
      </w:r>
      <w:proofErr w:type="spellEnd"/>
      <w:proofErr w:type="gramEnd"/>
      <w:r w:rsidRPr="003E17BF">
        <w:rPr>
          <w:lang w:val="ru-RU"/>
        </w:rPr>
        <w:t xml:space="preserve"> (каждая переменная хранится с собственным на бором измерений, и все связанные с этим сложности обработки перекладываются на внутренние механизмы системы). </w:t>
      </w: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noProof/>
          <w:sz w:val="24"/>
          <w:szCs w:val="24"/>
        </w:rPr>
        <w:drawing>
          <wp:inline distT="0" distB="0" distL="0" distR="0">
            <wp:extent cx="3676650" cy="1219200"/>
            <wp:effectExtent l="19050" t="0" r="0" b="0"/>
            <wp:docPr id="11" name="Рисунок 11" descr="img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18"/>
                    <pic:cNvPicPr>
                      <a:picLocks noChangeAspect="1" noChangeArrowheads="1"/>
                    </pic:cNvPicPr>
                  </pic:nvPicPr>
                  <pic:blipFill>
                    <a:blip r:embed="rId17"/>
                    <a:srcRect/>
                    <a:stretch>
                      <a:fillRect/>
                    </a:stretch>
                  </pic:blipFill>
                  <pic:spPr bwMode="auto">
                    <a:xfrm>
                      <a:off x="0" y="0"/>
                      <a:ext cx="3676650" cy="1219200"/>
                    </a:xfrm>
                    <a:prstGeom prst="rect">
                      <a:avLst/>
                    </a:prstGeom>
                    <a:noFill/>
                    <a:ln w="9525">
                      <a:noFill/>
                      <a:miter lim="800000"/>
                      <a:headEnd/>
                      <a:tailEnd/>
                    </a:ln>
                  </pic:spPr>
                </pic:pic>
              </a:graphicData>
            </a:graphic>
          </wp:inline>
        </w:drawing>
      </w: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sz w:val="24"/>
          <w:szCs w:val="24"/>
        </w:rPr>
        <w:t>Рис. 4.3. Измерения и направления консолидации данных</w:t>
      </w:r>
    </w:p>
    <w:p w:rsidR="003E17BF" w:rsidRDefault="003E17BF" w:rsidP="003E17BF">
      <w:pPr>
        <w:pStyle w:val="af3"/>
        <w:spacing w:before="0" w:beforeAutospacing="0" w:after="0" w:afterAutospacing="0"/>
        <w:ind w:firstLine="709"/>
        <w:jc w:val="both"/>
        <w:rPr>
          <w:rFonts w:ascii="Times New Roman" w:hAnsi="Times New Roman"/>
          <w:sz w:val="24"/>
          <w:szCs w:val="24"/>
        </w:rPr>
      </w:pP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 свою очередь, реляционные СУБД (системы ROLAP) обеспечивают значительно более высокий уровень защиты данных, хорошие возможности разграничения прав доступа, и в большинстве случаев корпоративные хранилища данных реализуются средствами именно реляционных СУБД, даже при том, что главный недостаток ROLAP по сравнению с многомерными СУБД (MOLAP) — меньшая производительность. Только при использовании «звездообразных» схем построения СУБД (не следует путать с одной из схем топологии ЛС) производительность хорошо настроенных реляционных систем может быть приближена к производительности систем на основе многомерных баз данных.</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lastRenderedPageBreak/>
        <w:t>Идея схемы «звезда» (</w:t>
      </w:r>
      <w:proofErr w:type="spellStart"/>
      <w:r w:rsidRPr="003E17BF">
        <w:rPr>
          <w:rFonts w:ascii="Times New Roman" w:hAnsi="Times New Roman"/>
          <w:sz w:val="24"/>
          <w:szCs w:val="24"/>
        </w:rPr>
        <w:t>star</w:t>
      </w:r>
      <w:proofErr w:type="spellEnd"/>
      <w:r w:rsidRPr="003E17BF">
        <w:rPr>
          <w:rFonts w:ascii="Times New Roman" w:hAnsi="Times New Roman"/>
          <w:sz w:val="24"/>
          <w:szCs w:val="24"/>
        </w:rPr>
        <w:t xml:space="preserve"> </w:t>
      </w:r>
      <w:proofErr w:type="spellStart"/>
      <w:r w:rsidRPr="003E17BF">
        <w:rPr>
          <w:rFonts w:ascii="Times New Roman" w:hAnsi="Times New Roman"/>
          <w:sz w:val="24"/>
          <w:szCs w:val="24"/>
        </w:rPr>
        <w:t>scheme</w:t>
      </w:r>
      <w:proofErr w:type="spellEnd"/>
      <w:r w:rsidRPr="003E17BF">
        <w:rPr>
          <w:rFonts w:ascii="Times New Roman" w:hAnsi="Times New Roman"/>
          <w:sz w:val="24"/>
          <w:szCs w:val="24"/>
        </w:rPr>
        <w:t>) заключается в том, что имеются таблицы для каждого измерения, а все факты помещаются в одну таблицу, индексируемую множественным ключом, составленным из ключей отдельных измерений (рис. 4.4).</w:t>
      </w: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 сложных задачах с многоуровневыми измерениями имеет смысл обратиться к расширениям схемы «звезда» — схеме «созвездие» (</w:t>
      </w:r>
      <w:proofErr w:type="spellStart"/>
      <w:r w:rsidRPr="003E17BF">
        <w:rPr>
          <w:rFonts w:ascii="Times New Roman" w:hAnsi="Times New Roman"/>
          <w:sz w:val="24"/>
          <w:szCs w:val="24"/>
        </w:rPr>
        <w:t>fact</w:t>
      </w:r>
      <w:proofErr w:type="spellEnd"/>
      <w:r w:rsidRPr="003E17BF">
        <w:rPr>
          <w:rFonts w:ascii="Times New Roman" w:hAnsi="Times New Roman"/>
          <w:sz w:val="24"/>
          <w:szCs w:val="24"/>
        </w:rPr>
        <w:t xml:space="preserve"> </w:t>
      </w:r>
      <w:proofErr w:type="spellStart"/>
      <w:r w:rsidRPr="003E17BF">
        <w:rPr>
          <w:rFonts w:ascii="Times New Roman" w:hAnsi="Times New Roman"/>
          <w:sz w:val="24"/>
          <w:szCs w:val="24"/>
        </w:rPr>
        <w:t>constellation</w:t>
      </w:r>
      <w:proofErr w:type="spellEnd"/>
      <w:r w:rsidRPr="003E17BF">
        <w:rPr>
          <w:rFonts w:ascii="Times New Roman" w:hAnsi="Times New Roman"/>
          <w:sz w:val="24"/>
          <w:szCs w:val="24"/>
        </w:rPr>
        <w:t xml:space="preserve"> </w:t>
      </w:r>
      <w:proofErr w:type="spellStart"/>
      <w:r w:rsidRPr="003E17BF">
        <w:rPr>
          <w:rFonts w:ascii="Times New Roman" w:hAnsi="Times New Roman"/>
          <w:sz w:val="24"/>
          <w:szCs w:val="24"/>
        </w:rPr>
        <w:t>scheme</w:t>
      </w:r>
      <w:proofErr w:type="spellEnd"/>
      <w:r w:rsidRPr="003E17BF">
        <w:rPr>
          <w:rFonts w:ascii="Times New Roman" w:hAnsi="Times New Roman"/>
          <w:sz w:val="24"/>
          <w:szCs w:val="24"/>
        </w:rPr>
        <w:t>) и схеме «снежинка» (</w:t>
      </w:r>
      <w:proofErr w:type="spellStart"/>
      <w:r w:rsidRPr="003E17BF">
        <w:rPr>
          <w:rFonts w:ascii="Times New Roman" w:hAnsi="Times New Roman"/>
          <w:sz w:val="24"/>
          <w:szCs w:val="24"/>
        </w:rPr>
        <w:t>snowflake</w:t>
      </w:r>
      <w:proofErr w:type="spellEnd"/>
      <w:r w:rsidRPr="003E17BF">
        <w:rPr>
          <w:rFonts w:ascii="Times New Roman" w:hAnsi="Times New Roman"/>
          <w:sz w:val="24"/>
          <w:szCs w:val="24"/>
        </w:rPr>
        <w:t xml:space="preserve"> </w:t>
      </w:r>
      <w:proofErr w:type="spellStart"/>
      <w:r w:rsidRPr="003E17BF">
        <w:rPr>
          <w:rFonts w:ascii="Times New Roman" w:hAnsi="Times New Roman"/>
          <w:sz w:val="24"/>
          <w:szCs w:val="24"/>
        </w:rPr>
        <w:t>scheme</w:t>
      </w:r>
      <w:proofErr w:type="spellEnd"/>
      <w:r w:rsidRPr="003E17BF">
        <w:rPr>
          <w:rFonts w:ascii="Times New Roman" w:hAnsi="Times New Roman"/>
          <w:sz w:val="24"/>
          <w:szCs w:val="24"/>
        </w:rPr>
        <w:t>). В этих случаях отдельные таблицы фактов создаются для возможных сочетаний уровней обобщения различных измерений (рис. 4.5). Это позволяет добиться лучшей производительности, но часто приводит к избыточности данных и к значительным усложнениям в структуре БД, в которой оказывается огромное количество таблиц фактов.</w:t>
      </w: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noProof/>
          <w:sz w:val="24"/>
          <w:szCs w:val="24"/>
        </w:rPr>
        <w:drawing>
          <wp:inline distT="0" distB="0" distL="0" distR="0">
            <wp:extent cx="2438400" cy="1591967"/>
            <wp:effectExtent l="19050" t="0" r="0" b="0"/>
            <wp:docPr id="12" name="Рисунок 12" descr="img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19"/>
                    <pic:cNvPicPr>
                      <a:picLocks noChangeAspect="1" noChangeArrowheads="1"/>
                    </pic:cNvPicPr>
                  </pic:nvPicPr>
                  <pic:blipFill>
                    <a:blip r:embed="rId18"/>
                    <a:srcRect/>
                    <a:stretch>
                      <a:fillRect/>
                    </a:stretch>
                  </pic:blipFill>
                  <pic:spPr bwMode="auto">
                    <a:xfrm>
                      <a:off x="0" y="0"/>
                      <a:ext cx="2441016" cy="1593675"/>
                    </a:xfrm>
                    <a:prstGeom prst="rect">
                      <a:avLst/>
                    </a:prstGeom>
                    <a:noFill/>
                    <a:ln w="9525">
                      <a:noFill/>
                      <a:miter lim="800000"/>
                      <a:headEnd/>
                      <a:tailEnd/>
                    </a:ln>
                  </pic:spPr>
                </pic:pic>
              </a:graphicData>
            </a:graphic>
          </wp:inline>
        </w:drawing>
      </w:r>
    </w:p>
    <w:p w:rsidR="003E17BF" w:rsidRPr="003E17BF" w:rsidRDefault="003E17BF" w:rsidP="003E17BF">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sz w:val="24"/>
          <w:szCs w:val="24"/>
        </w:rPr>
        <w:t>Рис. 4.4. Пример схемы «звезда»</w:t>
      </w:r>
    </w:p>
    <w:p w:rsidR="003E17BF" w:rsidRDefault="003E17BF" w:rsidP="003E17BF">
      <w:pPr>
        <w:pStyle w:val="af3"/>
        <w:spacing w:before="0" w:beforeAutospacing="0" w:after="0" w:afterAutospacing="0"/>
        <w:ind w:firstLine="709"/>
        <w:jc w:val="both"/>
        <w:rPr>
          <w:rFonts w:ascii="Times New Roman" w:hAnsi="Times New Roman"/>
          <w:sz w:val="24"/>
          <w:szCs w:val="24"/>
        </w:rPr>
      </w:pPr>
    </w:p>
    <w:p w:rsidR="003E17BF" w:rsidRPr="003E17BF" w:rsidRDefault="003E17BF" w:rsidP="003E17BF">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 сфере OLAP не может существовать однозначных рекомендаций по выбору инструментальных средств. Один из основных вопросов: требуется ли создание БД жестко заданной структуры или можно анализировать данные, собранные в ранее созданных базах (в случае ROLAP)?</w:t>
      </w:r>
    </w:p>
    <w:p w:rsidR="003E17BF" w:rsidRPr="003E17BF" w:rsidRDefault="003E17BF" w:rsidP="003E17BF">
      <w:pPr>
        <w:pStyle w:val="af3"/>
        <w:spacing w:before="0" w:beforeAutospacing="0" w:after="0" w:afterAutospacing="0"/>
        <w:ind w:firstLine="709"/>
        <w:jc w:val="both"/>
        <w:rPr>
          <w:rFonts w:ascii="Times New Roman" w:hAnsi="Times New Roman"/>
          <w:sz w:val="24"/>
          <w:szCs w:val="24"/>
        </w:rPr>
      </w:pPr>
      <w:r w:rsidRPr="003E17BF">
        <w:rPr>
          <w:rFonts w:ascii="Times New Roman" w:hAnsi="Times New Roman"/>
          <w:sz w:val="24"/>
          <w:szCs w:val="24"/>
        </w:rPr>
        <w:t> </w:t>
      </w:r>
    </w:p>
    <w:p w:rsidR="003E17BF" w:rsidRPr="003E17BF" w:rsidRDefault="003E17BF" w:rsidP="006A1773">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noProof/>
          <w:sz w:val="24"/>
          <w:szCs w:val="24"/>
        </w:rPr>
        <w:drawing>
          <wp:inline distT="0" distB="0" distL="0" distR="0">
            <wp:extent cx="2457450" cy="3192934"/>
            <wp:effectExtent l="19050" t="0" r="0" b="0"/>
            <wp:docPr id="13" name="Рисунок 13" descr="img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20"/>
                    <pic:cNvPicPr>
                      <a:picLocks noChangeAspect="1" noChangeArrowheads="1"/>
                    </pic:cNvPicPr>
                  </pic:nvPicPr>
                  <pic:blipFill>
                    <a:blip r:embed="rId19"/>
                    <a:srcRect/>
                    <a:stretch>
                      <a:fillRect/>
                    </a:stretch>
                  </pic:blipFill>
                  <pic:spPr bwMode="auto">
                    <a:xfrm>
                      <a:off x="0" y="0"/>
                      <a:ext cx="2457450" cy="3192934"/>
                    </a:xfrm>
                    <a:prstGeom prst="rect">
                      <a:avLst/>
                    </a:prstGeom>
                    <a:noFill/>
                    <a:ln w="9525">
                      <a:noFill/>
                      <a:miter lim="800000"/>
                      <a:headEnd/>
                      <a:tailEnd/>
                    </a:ln>
                  </pic:spPr>
                </pic:pic>
              </a:graphicData>
            </a:graphic>
          </wp:inline>
        </w:drawing>
      </w:r>
    </w:p>
    <w:p w:rsidR="003E17BF" w:rsidRDefault="003E17BF" w:rsidP="006A1773">
      <w:pPr>
        <w:pStyle w:val="af3"/>
        <w:spacing w:before="0" w:beforeAutospacing="0" w:after="0" w:afterAutospacing="0"/>
        <w:ind w:firstLine="709"/>
        <w:jc w:val="center"/>
        <w:rPr>
          <w:rFonts w:ascii="Times New Roman" w:hAnsi="Times New Roman"/>
          <w:sz w:val="24"/>
          <w:szCs w:val="24"/>
        </w:rPr>
      </w:pPr>
      <w:r w:rsidRPr="003E17BF">
        <w:rPr>
          <w:rFonts w:ascii="Times New Roman" w:hAnsi="Times New Roman"/>
          <w:sz w:val="24"/>
          <w:szCs w:val="24"/>
        </w:rPr>
        <w:t>Рис. 4.5. Пример схемы «снежинка» (фрагмент для одного измерения)</w:t>
      </w:r>
    </w:p>
    <w:p w:rsidR="006A1773" w:rsidRPr="003E17BF" w:rsidRDefault="006A1773" w:rsidP="006A1773">
      <w:pPr>
        <w:pStyle w:val="af3"/>
        <w:spacing w:before="0" w:beforeAutospacing="0" w:after="0" w:afterAutospacing="0"/>
        <w:ind w:firstLine="709"/>
        <w:jc w:val="center"/>
        <w:rPr>
          <w:rFonts w:ascii="Times New Roman" w:hAnsi="Times New Roman"/>
          <w:sz w:val="24"/>
          <w:szCs w:val="24"/>
        </w:rPr>
      </w:pPr>
    </w:p>
    <w:p w:rsidR="003E17BF" w:rsidRPr="003E17BF" w:rsidRDefault="003E17BF" w:rsidP="006A1773">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Важно также уяснить, наглядны ли графические возможности, существует ли связь с геоинформационными технологиями, налажены ли механизмы экспорта результатов в стандартные форматы.</w:t>
      </w:r>
    </w:p>
    <w:p w:rsidR="003E17BF" w:rsidRPr="003E17BF" w:rsidRDefault="003E17BF" w:rsidP="006A1773">
      <w:pPr>
        <w:pStyle w:val="af3"/>
        <w:spacing w:before="0" w:beforeAutospacing="0" w:after="0" w:afterAutospacing="0"/>
        <w:ind w:firstLine="567"/>
        <w:jc w:val="both"/>
        <w:rPr>
          <w:rFonts w:ascii="Times New Roman" w:hAnsi="Times New Roman"/>
          <w:sz w:val="24"/>
          <w:szCs w:val="24"/>
        </w:rPr>
      </w:pPr>
      <w:r w:rsidRPr="003E17BF">
        <w:rPr>
          <w:rFonts w:ascii="Times New Roman" w:hAnsi="Times New Roman"/>
          <w:sz w:val="24"/>
          <w:szCs w:val="24"/>
        </w:rPr>
        <w:t>Как показывает практика, интеграция разнородных программных продуктов в устойчиво работающую систему — один из наиболее важных вопросов, и его решение в ряде случаев может быть связано с большими проблемами.</w:t>
      </w:r>
    </w:p>
    <w:p w:rsidR="003E17BF" w:rsidRDefault="003E17BF" w:rsidP="003E17BF">
      <w:pPr>
        <w:ind w:firstLine="709"/>
        <w:jc w:val="both"/>
        <w:rPr>
          <w:lang w:val="ru-RU"/>
        </w:rPr>
      </w:pPr>
    </w:p>
    <w:p w:rsidR="001471B9" w:rsidRPr="001471B9" w:rsidRDefault="001471B9" w:rsidP="001471B9">
      <w:pPr>
        <w:pStyle w:val="24"/>
        <w:tabs>
          <w:tab w:val="num" w:pos="0"/>
        </w:tabs>
        <w:spacing w:after="0" w:line="240" w:lineRule="auto"/>
        <w:ind w:left="0" w:firstLine="709"/>
        <w:jc w:val="center"/>
        <w:rPr>
          <w:b/>
          <w:lang w:val="ru-RU"/>
        </w:rPr>
      </w:pPr>
      <w:r w:rsidRPr="001471B9">
        <w:rPr>
          <w:b/>
          <w:lang w:val="ru-RU"/>
        </w:rPr>
        <w:t xml:space="preserve">ЛЕКЦИЯ </w:t>
      </w:r>
      <w:r>
        <w:rPr>
          <w:b/>
          <w:lang w:val="ru-RU"/>
        </w:rPr>
        <w:t>5</w:t>
      </w:r>
    </w:p>
    <w:p w:rsidR="001471B9" w:rsidRPr="001471B9" w:rsidRDefault="001471B9" w:rsidP="001471B9">
      <w:pPr>
        <w:pStyle w:val="24"/>
        <w:tabs>
          <w:tab w:val="num" w:pos="0"/>
        </w:tabs>
        <w:spacing w:after="0" w:line="240" w:lineRule="auto"/>
        <w:ind w:left="0" w:firstLine="709"/>
        <w:jc w:val="center"/>
        <w:rPr>
          <w:b/>
          <w:lang w:val="ru-RU"/>
        </w:rPr>
      </w:pPr>
      <w:r>
        <w:rPr>
          <w:b/>
          <w:lang w:val="ru-RU"/>
        </w:rPr>
        <w:t xml:space="preserve">Тема: </w:t>
      </w:r>
      <w:r w:rsidRPr="001471B9">
        <w:rPr>
          <w:b/>
          <w:lang w:val="ru-RU"/>
        </w:rPr>
        <w:t>Алгоритмы локального управления.</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 xml:space="preserve"> </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Алгоритмическое обеспечение является частью математического обеспечения АСУД, и оно состоит из взаимно увязанных алгоритмов управления движением.</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Техническая реализация алгоритмов осуществляется двумя способами: а) с помощью специальных управляющих устройств – контролеров и с помощью программ работы управляющей вычислительной машины.</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 xml:space="preserve">Запись алгоритмов может осуществляться последовательно по трем этапом: содержательное описание, формализованная схема, блок – схема или текстовая </w:t>
      </w:r>
      <w:proofErr w:type="gramStart"/>
      <w:r w:rsidRPr="001471B9">
        <w:rPr>
          <w:lang w:val="ru-RU"/>
        </w:rPr>
        <w:t>последовательность .</w:t>
      </w:r>
      <w:proofErr w:type="gramEnd"/>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Мы в дальнейшем при рассматривании алгоритмов управления движением используем содержательное описание.</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 xml:space="preserve">Алгоритмы управления светофорной сигнализации с использованием индивидуальных особенности каждой решаемой задачи и ранее </w:t>
      </w:r>
      <w:proofErr w:type="gramStart"/>
      <w:r w:rsidRPr="001471B9">
        <w:rPr>
          <w:lang w:val="ru-RU"/>
        </w:rPr>
        <w:t>приобретенного  опыта</w:t>
      </w:r>
      <w:proofErr w:type="gramEnd"/>
      <w:r w:rsidRPr="001471B9">
        <w:rPr>
          <w:lang w:val="ru-RU"/>
        </w:rPr>
        <w:t>.</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Наибольшее распространенное получили следующие три алгоритма локального управления движением: жесткое однопрограммное управление; поиск разрывов в транспортных потоках; интенсивность – плотность транспортного потока;</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Краткое содержательное описание этих алгоритмов.</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Алгоритм жесткое однопрограммное управления.</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Данный алгоритм управления является наиболее распространенным в практике управления у нас в Республике и за рубежом, перекрестки оборудованы техническими средствами, использующими этот алгоритм.</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 xml:space="preserve">Сущность алгоритма жесткое однопрограммное управления заключается в </w:t>
      </w:r>
      <w:proofErr w:type="gramStart"/>
      <w:r w:rsidRPr="001471B9">
        <w:rPr>
          <w:lang w:val="ru-RU"/>
        </w:rPr>
        <w:t>том ,</w:t>
      </w:r>
      <w:proofErr w:type="gramEnd"/>
      <w:r w:rsidRPr="001471B9">
        <w:rPr>
          <w:lang w:val="ru-RU"/>
        </w:rPr>
        <w:t xml:space="preserve"> что управляющее режимы световой сигнализации остаются постоянным при всех условиях работы.</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Как правило управляющая действия определяются из самых тяжелых условий движения – в часы “пик”.</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Основным недостатком данного алгоритма является необеспеченность возможности изменения режимов регулирования при изменении интенсивности движения.</w:t>
      </w:r>
    </w:p>
    <w:p w:rsidR="001471B9" w:rsidRPr="001471B9" w:rsidRDefault="001471B9" w:rsidP="001471B9">
      <w:pPr>
        <w:pStyle w:val="24"/>
        <w:tabs>
          <w:tab w:val="num" w:pos="0"/>
        </w:tabs>
        <w:spacing w:after="0" w:line="240" w:lineRule="auto"/>
        <w:ind w:left="0" w:firstLine="709"/>
        <w:jc w:val="both"/>
        <w:rPr>
          <w:lang w:val="ru-RU"/>
        </w:rPr>
      </w:pPr>
      <w:r w:rsidRPr="001471B9">
        <w:rPr>
          <w:lang w:val="ru-RU"/>
        </w:rPr>
        <w:t xml:space="preserve">В связи </w:t>
      </w:r>
      <w:proofErr w:type="gramStart"/>
      <w:r w:rsidRPr="001471B9">
        <w:rPr>
          <w:lang w:val="ru-RU"/>
        </w:rPr>
        <w:t>с  тем</w:t>
      </w:r>
      <w:proofErr w:type="gramEnd"/>
      <w:r w:rsidRPr="001471B9">
        <w:rPr>
          <w:lang w:val="ru-RU"/>
        </w:rPr>
        <w:t>, что режим светофорного регулирования выбраны при максимальной интенсивности транспортного потока, то очевидно в остальное время суток данный режим регулирования не будет соответствовать настоящей интенсивности потока.</w:t>
      </w:r>
    </w:p>
    <w:p w:rsidR="001471B9" w:rsidRPr="001471B9" w:rsidRDefault="001471B9" w:rsidP="001471B9">
      <w:pPr>
        <w:pStyle w:val="24"/>
        <w:tabs>
          <w:tab w:val="num" w:pos="0"/>
        </w:tabs>
        <w:spacing w:after="0" w:line="240" w:lineRule="auto"/>
        <w:ind w:left="0" w:firstLine="709"/>
        <w:jc w:val="both"/>
        <w:rPr>
          <w:lang w:val="ru-RU"/>
        </w:rPr>
      </w:pPr>
    </w:p>
    <w:p w:rsidR="003E17BF" w:rsidRPr="003E17BF" w:rsidRDefault="006A1773" w:rsidP="003E17BF">
      <w:pPr>
        <w:ind w:firstLine="709"/>
        <w:jc w:val="center"/>
        <w:rPr>
          <w:b/>
          <w:bCs/>
          <w:lang w:val="ru-RU"/>
        </w:rPr>
      </w:pPr>
      <w:r w:rsidRPr="003E17BF">
        <w:rPr>
          <w:b/>
          <w:lang w:val="ru-RU"/>
        </w:rPr>
        <w:t xml:space="preserve">ЛЕКЦИЯ </w:t>
      </w:r>
      <w:r w:rsidR="00AD7BC3">
        <w:rPr>
          <w:b/>
          <w:lang w:val="ru-RU"/>
        </w:rPr>
        <w:t>7</w:t>
      </w:r>
    </w:p>
    <w:p w:rsidR="003E17BF" w:rsidRPr="003E17BF" w:rsidRDefault="00FB1BE7" w:rsidP="003E17BF">
      <w:pPr>
        <w:ind w:firstLine="709"/>
        <w:jc w:val="center"/>
        <w:rPr>
          <w:b/>
          <w:bCs/>
          <w:lang w:val="ru-RU"/>
        </w:rPr>
      </w:pPr>
      <w:r>
        <w:rPr>
          <w:b/>
          <w:bCs/>
          <w:lang w:val="ru-RU"/>
        </w:rPr>
        <w:t xml:space="preserve">Тема: </w:t>
      </w:r>
      <w:r w:rsidR="006A1773">
        <w:rPr>
          <w:b/>
          <w:bCs/>
          <w:lang w:val="ru-RU"/>
        </w:rPr>
        <w:t>Техническое обеспечение АСУ</w:t>
      </w:r>
    </w:p>
    <w:p w:rsidR="003E17BF" w:rsidRPr="003E17BF" w:rsidRDefault="003E17BF" w:rsidP="00FB1BE7">
      <w:pPr>
        <w:pStyle w:val="24"/>
        <w:tabs>
          <w:tab w:val="left" w:pos="851"/>
        </w:tabs>
        <w:spacing w:after="0" w:line="240" w:lineRule="auto"/>
        <w:ind w:left="0" w:firstLine="567"/>
        <w:jc w:val="both"/>
        <w:rPr>
          <w:lang w:val="ru-RU"/>
        </w:rPr>
      </w:pP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Работа АСУ основано на использование различных технических устройств для сбора, обработки и выдачи информации о состоянии объекта управления. Устройства, связанные между собой неразрывным процессам обработки данных, представляют комплекс технических средств (КТС). Этот комплекс устройств вместе с положениями и программами, необходимы для его функционирования, составляет техническое обеспечение АСУ.</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Технические средства АСУ можно разделить на базовые и периферийные. Базовые – это средства выполняют сложные технические операции, заканчивающие переработку информации в АСУ. Периферийные – устройства, при помощи которых информация готовится для дальнейшей ее обработки базовыми техническими средствами.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 зависимости от </w:t>
      </w:r>
      <w:proofErr w:type="gramStart"/>
      <w:r w:rsidRPr="003E17BF">
        <w:rPr>
          <w:lang w:val="ru-RU"/>
        </w:rPr>
        <w:t>выполняемых  функций</w:t>
      </w:r>
      <w:proofErr w:type="gramEnd"/>
      <w:r w:rsidRPr="003E17BF">
        <w:rPr>
          <w:lang w:val="ru-RU"/>
        </w:rPr>
        <w:t xml:space="preserve"> и технических возможностей технические средства делятся на группы:</w:t>
      </w:r>
    </w:p>
    <w:p w:rsidR="003E17BF" w:rsidRPr="003E17BF" w:rsidRDefault="003E17BF" w:rsidP="00FB1BE7">
      <w:pPr>
        <w:pStyle w:val="24"/>
        <w:numPr>
          <w:ilvl w:val="0"/>
          <w:numId w:val="39"/>
        </w:numPr>
        <w:tabs>
          <w:tab w:val="clear" w:pos="1740"/>
          <w:tab w:val="num" w:pos="0"/>
          <w:tab w:val="left" w:pos="851"/>
        </w:tabs>
        <w:autoSpaceDE w:val="0"/>
        <w:autoSpaceDN w:val="0"/>
        <w:spacing w:after="0" w:line="240" w:lineRule="auto"/>
        <w:ind w:left="0" w:firstLine="567"/>
        <w:jc w:val="both"/>
        <w:rPr>
          <w:lang w:val="ru-RU"/>
        </w:rPr>
      </w:pPr>
      <w:proofErr w:type="gramStart"/>
      <w:r w:rsidRPr="003E17BF">
        <w:rPr>
          <w:lang w:val="ru-RU"/>
        </w:rPr>
        <w:lastRenderedPageBreak/>
        <w:t>средства</w:t>
      </w:r>
      <w:proofErr w:type="gramEnd"/>
      <w:r w:rsidRPr="003E17BF">
        <w:rPr>
          <w:lang w:val="ru-RU"/>
        </w:rPr>
        <w:t xml:space="preserve"> регистрации и сбора данных. Они состоят из различных устройств, фиксирующих информацию о деятельности объектов, производственных процесса, об изменении параметров технологических процессов и т.д. общее название этих устройств – регистраторы производства (РП). Регистраторы производства составляют из типовых блоков: перфораторов, клавиатуры, устройств вывода информации на перфокарту и перфоленту, устройств передачи информации в канал связи и т.д. Существуют несколько моделей регистраторов производства: например РП – 10 – цифровой с выводом данных на перфоленту; РП – 20 – цифровой с выводом данных на перфокарту и т.д. Также применяют различные автоматические регистраторы РА – 951, датчики проводные и беспроводные, сообщающий о местоположении автомобиля. </w:t>
      </w:r>
    </w:p>
    <w:p w:rsidR="003E17BF" w:rsidRPr="003E17BF" w:rsidRDefault="003E17BF" w:rsidP="00FB1BE7">
      <w:pPr>
        <w:pStyle w:val="24"/>
        <w:numPr>
          <w:ilvl w:val="0"/>
          <w:numId w:val="39"/>
        </w:numPr>
        <w:tabs>
          <w:tab w:val="clear" w:pos="1740"/>
          <w:tab w:val="num" w:pos="0"/>
          <w:tab w:val="left" w:pos="851"/>
        </w:tabs>
        <w:autoSpaceDE w:val="0"/>
        <w:autoSpaceDN w:val="0"/>
        <w:spacing w:after="0" w:line="240" w:lineRule="auto"/>
        <w:ind w:left="0" w:firstLine="567"/>
        <w:jc w:val="both"/>
        <w:rPr>
          <w:lang w:val="ru-RU"/>
        </w:rPr>
      </w:pPr>
      <w:proofErr w:type="gramStart"/>
      <w:r w:rsidRPr="003E17BF">
        <w:rPr>
          <w:lang w:val="ru-RU"/>
        </w:rPr>
        <w:t>средства</w:t>
      </w:r>
      <w:proofErr w:type="gramEnd"/>
      <w:r w:rsidRPr="003E17BF">
        <w:rPr>
          <w:lang w:val="ru-RU"/>
        </w:rPr>
        <w:t xml:space="preserve"> передачи и ввода информации предназначены для обмена информации. Сюда можно отнести передачи данных по телефонным </w:t>
      </w:r>
      <w:proofErr w:type="gramStart"/>
      <w:r w:rsidRPr="003E17BF">
        <w:rPr>
          <w:lang w:val="ru-RU"/>
        </w:rPr>
        <w:t>и  телеграфным</w:t>
      </w:r>
      <w:proofErr w:type="gramEnd"/>
      <w:r w:rsidRPr="003E17BF">
        <w:rPr>
          <w:lang w:val="ru-RU"/>
        </w:rPr>
        <w:t xml:space="preserve"> каналам связи, устройства ввод – вывода (УВВ).</w:t>
      </w:r>
    </w:p>
    <w:p w:rsidR="003E17BF" w:rsidRPr="003E17BF" w:rsidRDefault="003E17BF" w:rsidP="00FB1BE7">
      <w:pPr>
        <w:pStyle w:val="24"/>
        <w:numPr>
          <w:ilvl w:val="0"/>
          <w:numId w:val="39"/>
        </w:numPr>
        <w:tabs>
          <w:tab w:val="clear" w:pos="1740"/>
          <w:tab w:val="num" w:pos="0"/>
          <w:tab w:val="left" w:pos="851"/>
        </w:tabs>
        <w:autoSpaceDE w:val="0"/>
        <w:autoSpaceDN w:val="0"/>
        <w:spacing w:after="0" w:line="240" w:lineRule="auto"/>
        <w:ind w:left="0" w:firstLine="567"/>
        <w:jc w:val="both"/>
      </w:pPr>
      <w:proofErr w:type="gramStart"/>
      <w:r w:rsidRPr="003E17BF">
        <w:rPr>
          <w:lang w:val="ru-RU"/>
        </w:rPr>
        <w:t>средства</w:t>
      </w:r>
      <w:proofErr w:type="gramEnd"/>
      <w:r w:rsidRPr="003E17BF">
        <w:rPr>
          <w:lang w:val="ru-RU"/>
        </w:rPr>
        <w:t xml:space="preserve"> обработки данных предназначены для преобразования информации в результативную, т.е. решают задачи планирования и управления по заданным алгоритмам. </w:t>
      </w:r>
      <w:proofErr w:type="spellStart"/>
      <w:r w:rsidRPr="003E17BF">
        <w:t>Для</w:t>
      </w:r>
      <w:proofErr w:type="spellEnd"/>
      <w:r w:rsidRPr="003E17BF">
        <w:t xml:space="preserve"> </w:t>
      </w:r>
      <w:proofErr w:type="spellStart"/>
      <w:r w:rsidRPr="003E17BF">
        <w:t>обработки</w:t>
      </w:r>
      <w:proofErr w:type="spellEnd"/>
      <w:r w:rsidRPr="003E17BF">
        <w:t xml:space="preserve"> </w:t>
      </w:r>
      <w:proofErr w:type="spellStart"/>
      <w:r w:rsidRPr="003E17BF">
        <w:t>данных</w:t>
      </w:r>
      <w:proofErr w:type="spellEnd"/>
      <w:r w:rsidRPr="003E17BF">
        <w:t xml:space="preserve"> </w:t>
      </w:r>
      <w:proofErr w:type="spellStart"/>
      <w:r w:rsidRPr="003E17BF">
        <w:t>используют</w:t>
      </w:r>
      <w:proofErr w:type="spellEnd"/>
      <w:r w:rsidRPr="003E17BF">
        <w:t xml:space="preserve"> </w:t>
      </w:r>
      <w:proofErr w:type="spellStart"/>
      <w:r w:rsidRPr="003E17BF">
        <w:t>клавишные</w:t>
      </w:r>
      <w:proofErr w:type="spellEnd"/>
      <w:r w:rsidRPr="003E17BF">
        <w:t xml:space="preserve">, </w:t>
      </w:r>
      <w:proofErr w:type="spellStart"/>
      <w:r w:rsidRPr="003E17BF">
        <w:t>электро</w:t>
      </w:r>
      <w:proofErr w:type="spellEnd"/>
      <w:r w:rsidRPr="003E17BF">
        <w:t xml:space="preserve"> – </w:t>
      </w:r>
      <w:proofErr w:type="spellStart"/>
      <w:r w:rsidRPr="003E17BF">
        <w:t>вычислительные</w:t>
      </w:r>
      <w:proofErr w:type="spellEnd"/>
      <w:r w:rsidRPr="003E17BF">
        <w:t xml:space="preserve"> и </w:t>
      </w:r>
      <w:proofErr w:type="spellStart"/>
      <w:r w:rsidRPr="003E17BF">
        <w:t>перфорационные</w:t>
      </w:r>
      <w:proofErr w:type="spellEnd"/>
      <w:r w:rsidRPr="003E17BF">
        <w:t>.</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 настоящее время основным устройствам для обработки данных является ЭВМ, третьего поколение ЕС </w:t>
      </w:r>
      <w:proofErr w:type="gramStart"/>
      <w:r w:rsidRPr="003E17BF">
        <w:rPr>
          <w:lang w:val="ru-RU"/>
        </w:rPr>
        <w:t>ЭВМ.(</w:t>
      </w:r>
      <w:proofErr w:type="gramEnd"/>
      <w:r w:rsidRPr="003E17BF">
        <w:rPr>
          <w:lang w:val="ru-RU"/>
        </w:rPr>
        <w:t>ЕС – 1010, ЕС – 1020, ЕС –1030, ЕС – 1040, ЕС – 1050). Эти модели являются основным в единой системе ЭВМ.</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Данные машины предназначены для решения научно – технических, экономических информационно – логических задач.</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 автоматизированной системе управления на ЭВМ замыкается большая группа устройств, обеспечивающих регистрацию исходных данных и получения справочной и управляющей информации. Совокупность этих устройств называется </w:t>
      </w:r>
      <w:proofErr w:type="gramStart"/>
      <w:r w:rsidRPr="003E17BF">
        <w:rPr>
          <w:lang w:val="ru-RU"/>
        </w:rPr>
        <w:t>периферийным  оборудованием</w:t>
      </w:r>
      <w:proofErr w:type="gramEnd"/>
      <w:r w:rsidRPr="003E17BF">
        <w:rPr>
          <w:lang w:val="ru-RU"/>
        </w:rPr>
        <w:t>.</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 группу </w:t>
      </w:r>
      <w:proofErr w:type="gramStart"/>
      <w:r w:rsidRPr="003E17BF">
        <w:rPr>
          <w:lang w:val="ru-RU"/>
        </w:rPr>
        <w:t>вычислительных  перфорационных</w:t>
      </w:r>
      <w:proofErr w:type="gramEnd"/>
      <w:r w:rsidRPr="003E17BF">
        <w:rPr>
          <w:lang w:val="ru-RU"/>
        </w:rPr>
        <w:t xml:space="preserve"> машин (ВПМ) входят табуляторы, перфораторы и др.</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К </w:t>
      </w:r>
      <w:proofErr w:type="spellStart"/>
      <w:r w:rsidRPr="003E17BF">
        <w:rPr>
          <w:lang w:val="ru-RU"/>
        </w:rPr>
        <w:t>клавишно</w:t>
      </w:r>
      <w:proofErr w:type="spellEnd"/>
      <w:r w:rsidRPr="003E17BF">
        <w:rPr>
          <w:lang w:val="ru-RU"/>
        </w:rPr>
        <w:t xml:space="preserve"> – счетным машинам следует отнести фактурным, бухгалтерские.</w:t>
      </w:r>
    </w:p>
    <w:p w:rsidR="003E17BF" w:rsidRPr="003E17BF" w:rsidRDefault="003E17BF" w:rsidP="00FB1BE7">
      <w:pPr>
        <w:pStyle w:val="24"/>
        <w:numPr>
          <w:ilvl w:val="0"/>
          <w:numId w:val="39"/>
        </w:numPr>
        <w:tabs>
          <w:tab w:val="clear" w:pos="1740"/>
          <w:tab w:val="left" w:pos="851"/>
        </w:tabs>
        <w:autoSpaceDE w:val="0"/>
        <w:autoSpaceDN w:val="0"/>
        <w:spacing w:after="0" w:line="240" w:lineRule="auto"/>
        <w:ind w:left="0" w:firstLine="567"/>
        <w:jc w:val="both"/>
        <w:rPr>
          <w:lang w:val="ru-RU"/>
        </w:rPr>
      </w:pPr>
      <w:proofErr w:type="gramStart"/>
      <w:r w:rsidRPr="003E17BF">
        <w:rPr>
          <w:lang w:val="ru-RU"/>
        </w:rPr>
        <w:t>средства</w:t>
      </w:r>
      <w:proofErr w:type="gramEnd"/>
      <w:r w:rsidRPr="003E17BF">
        <w:rPr>
          <w:lang w:val="ru-RU"/>
        </w:rPr>
        <w:t xml:space="preserve"> отображения, накопления и выдачи результативной информации состоят из различных устройств накопления и поиска данных и размножения данных; карточек, световых табло, </w:t>
      </w:r>
      <w:proofErr w:type="spellStart"/>
      <w:r w:rsidRPr="003E17BF">
        <w:rPr>
          <w:lang w:val="ru-RU"/>
        </w:rPr>
        <w:t>алфавитно</w:t>
      </w:r>
      <w:proofErr w:type="spellEnd"/>
      <w:r w:rsidRPr="003E17BF">
        <w:rPr>
          <w:lang w:val="ru-RU"/>
        </w:rPr>
        <w:t xml:space="preserve"> – цифровых печатающих устройств, дисплеев, магнитных  лент, дисков перфокарт, перфолент.</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Сюда же относятся оргтехника копировальные устройства, печатающие средства, аппараты </w:t>
      </w:r>
      <w:proofErr w:type="spellStart"/>
      <w:r w:rsidRPr="003E17BF">
        <w:rPr>
          <w:lang w:val="ru-RU"/>
        </w:rPr>
        <w:t>светопечати</w:t>
      </w:r>
      <w:proofErr w:type="spellEnd"/>
      <w:r w:rsidRPr="003E17BF">
        <w:rPr>
          <w:lang w:val="ru-RU"/>
        </w:rPr>
        <w:t xml:space="preserve"> и т.д.</w:t>
      </w:r>
    </w:p>
    <w:p w:rsidR="003E17BF" w:rsidRPr="003E17BF" w:rsidRDefault="003E17BF" w:rsidP="00FB1BE7">
      <w:pPr>
        <w:pStyle w:val="24"/>
        <w:tabs>
          <w:tab w:val="left" w:pos="851"/>
        </w:tabs>
        <w:spacing w:after="0" w:line="240" w:lineRule="auto"/>
        <w:ind w:left="0" w:firstLine="567"/>
        <w:jc w:val="both"/>
        <w:rPr>
          <w:u w:val="single"/>
          <w:lang w:val="ru-RU"/>
        </w:rPr>
      </w:pPr>
      <w:r w:rsidRPr="003E17BF">
        <w:rPr>
          <w:u w:val="single"/>
          <w:lang w:val="ru-RU"/>
        </w:rPr>
        <w:t>Организация эксплуатации технических средств АСУ на автотранспорте.</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При внедрении АСУ в транспортном управлений создается информационно – вычислительные центры, в транспортном объединении – информационно – диспетчерский центр, а в автотранспортных предприятиях – пункты подготовки информации или вычислительные пункты.</w:t>
      </w:r>
    </w:p>
    <w:p w:rsidR="003E17BF" w:rsidRPr="003E17BF" w:rsidRDefault="003E17BF" w:rsidP="00FB1BE7">
      <w:pPr>
        <w:pStyle w:val="24"/>
        <w:tabs>
          <w:tab w:val="left" w:pos="851"/>
        </w:tabs>
        <w:spacing w:after="0" w:line="240" w:lineRule="auto"/>
        <w:ind w:left="0" w:firstLine="567"/>
        <w:jc w:val="both"/>
        <w:rPr>
          <w:u w:val="single"/>
          <w:lang w:val="ru-RU"/>
        </w:rPr>
      </w:pPr>
      <w:r w:rsidRPr="003E17BF">
        <w:rPr>
          <w:u w:val="single"/>
          <w:lang w:val="ru-RU"/>
        </w:rPr>
        <w:t xml:space="preserve">Основы управления дорожным движением с помощью АСУД </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Автоматизированная система управления дорожным движением – это комплекс технических, программных и организационных средств, обеспечивающих сбор и обработку информации о параметрах транспортных </w:t>
      </w:r>
      <w:proofErr w:type="gramStart"/>
      <w:r w:rsidRPr="003E17BF">
        <w:rPr>
          <w:lang w:val="ru-RU"/>
        </w:rPr>
        <w:t>потоков  и</w:t>
      </w:r>
      <w:proofErr w:type="gramEnd"/>
      <w:r w:rsidRPr="003E17BF">
        <w:rPr>
          <w:lang w:val="ru-RU"/>
        </w:rPr>
        <w:t xml:space="preserve"> основе этого оптимизация управление движением.</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Объектом управления в АСУД является транспортный и пешеходный потоки, которые представляют автомобилей и пешеходов.</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При автоматизации управления движением транспортного потока вводится звено обратной связи между выходными параметрами потока и управляющими воздействиями системы.</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Выходные параметры транспортного потока (интенсивность, скорость, плотность, длина очереди у перекрестка, наличие транспортных средств с правом приоритетного </w:t>
      </w:r>
      <w:r w:rsidRPr="003E17BF">
        <w:rPr>
          <w:lang w:val="ru-RU"/>
        </w:rPr>
        <w:lastRenderedPageBreak/>
        <w:t>пропуска и т.д.) фиксируют с помощью детектора транспорта. Получения информация обрабатывается и используется для гибкого управления движением. Полученные данные используется для формирования управляющих воздействий на средства дорожной сигнализации (светофоры, управляемые знаки и указатели).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Помимо полученной информации также для регулирования движения транспортного потока задаются заранее параметрами транспортного патока и разработанной и вводят в систему алгоритмы управления дорожным движением. Алгоритм представляет собой свод правил, по которым в системе осуществляется формирование управляющих воздействий. Эти воздействия поступает на средства дорожной сигнализации.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Однако, несмотря на контур автоматического управления в АСУД, для работы с техническими средствами необходимо участие операторов или диспетчеров, которые могут управлять дорожной сигнализацией, корректируя воздействия, который формируется в </w:t>
      </w:r>
      <w:proofErr w:type="gramStart"/>
      <w:r w:rsidRPr="003E17BF">
        <w:rPr>
          <w:lang w:val="ru-RU"/>
        </w:rPr>
        <w:t>контуре  автоматического</w:t>
      </w:r>
      <w:proofErr w:type="gramEnd"/>
      <w:r w:rsidRPr="003E17BF">
        <w:rPr>
          <w:lang w:val="ru-RU"/>
        </w:rPr>
        <w:t xml:space="preserve"> в АСУД.</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Следовательно в АСУД имеется второй контур, по которому замыкается цель обратной связи, который позволяют контуром диспетчерского управления.</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Данные, полученные о параметрах транспортного потока, накапливаются, обрабатываются, систематизируется с учетом потребности системы. Эти данные позволяют следить за изменением параметров транспортного потока и изменять диапазоны задаваемых параметров транспортного патока, уточнять используемые критерии эффективности, а так же совершенствовать управляющие алгоритмы.</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АСУД следует отнести к группе автоматизированных систем управления технологическими процессами, при этом сущность процесса управления АСУД сводится к получению транспортного патока с заданными параметрами в условиях городской дорожной сети. Поэтому АСУД представляет собой совокупность упорядоченных приемов управления и взаимосвязанных элементов, реализующие эти приемы. </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Основными компонентами, составляющими АСУД являются:</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1. Технические средства управления – детекторы транспорта, устройства передачи различных видов информации, средства обработки информации (вычислительные комплексы системы), местные исполнительные устройства (дорожные контроллеры, управления светофорами, знаками и указателями), средства диспетчерского контроля и управления движением.</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2. Математические средства управления – математическое или программные обеспечение (МО) системы, которое обычно делится на внешнее и внутреннее.</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Внешнее МО в АСУД образует набор программ (технологическими программами), которые реализуют конкретные алгоритмы управления транспортными потоками. </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Внутреннее МО – неотъемлемая часть средства вычислительной техники системы, поставляемая с завода – изготовителя вместе с этими средствами. Сюда входят программы (служебные), которые обеспечивают взаимодействие различных частей управляющего вычислительного комплекса системы между собой, ввод и реализацию алгоритмов управления объектом, вывод результатов выполнения технических т.е. внешних программ. Помимо этого в состав </w:t>
      </w:r>
      <w:proofErr w:type="gramStart"/>
      <w:r w:rsidRPr="003E17BF">
        <w:rPr>
          <w:lang w:val="ru-RU"/>
        </w:rPr>
        <w:t>внутреннего  МО</w:t>
      </w:r>
      <w:proofErr w:type="gramEnd"/>
      <w:r w:rsidRPr="003E17BF">
        <w:rPr>
          <w:lang w:val="ru-RU"/>
        </w:rPr>
        <w:t xml:space="preserve"> входят программа контроля и диагностика вычислительного комплекса, а также программы наладки и тестирования.</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3. Обслуживающий персонал. В штат АСУД входят специалисты, которые управляют движением, а также осуществляет эксплуатацию и обслуживание технических средств, подготовку и корректировку программы.</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Таким образом, наряду с техническими средствами и математическим обеспечением человек является неотъемной частью АСУД. </w:t>
      </w:r>
    </w:p>
    <w:p w:rsidR="003E17BF" w:rsidRDefault="003E17BF" w:rsidP="003E17BF">
      <w:pPr>
        <w:pStyle w:val="24"/>
        <w:tabs>
          <w:tab w:val="num" w:pos="0"/>
        </w:tabs>
        <w:spacing w:after="0" w:line="240" w:lineRule="auto"/>
        <w:ind w:left="0" w:firstLine="709"/>
        <w:jc w:val="both"/>
        <w:rPr>
          <w:b/>
          <w:lang w:val="ru-RU"/>
        </w:rPr>
      </w:pPr>
    </w:p>
    <w:p w:rsidR="001471B9" w:rsidRDefault="001471B9" w:rsidP="003E17BF">
      <w:pPr>
        <w:pStyle w:val="24"/>
        <w:tabs>
          <w:tab w:val="num" w:pos="0"/>
        </w:tabs>
        <w:spacing w:after="0" w:line="240" w:lineRule="auto"/>
        <w:ind w:left="0" w:firstLine="709"/>
        <w:jc w:val="both"/>
        <w:rPr>
          <w:b/>
          <w:lang w:val="ru-RU"/>
        </w:rPr>
      </w:pPr>
    </w:p>
    <w:p w:rsidR="001471B9" w:rsidRPr="003E17BF" w:rsidRDefault="001471B9" w:rsidP="003E17BF">
      <w:pPr>
        <w:pStyle w:val="24"/>
        <w:tabs>
          <w:tab w:val="num" w:pos="0"/>
        </w:tabs>
        <w:spacing w:after="0" w:line="240" w:lineRule="auto"/>
        <w:ind w:left="0" w:firstLine="709"/>
        <w:jc w:val="both"/>
        <w:rPr>
          <w:b/>
          <w:lang w:val="ru-RU"/>
        </w:rPr>
      </w:pPr>
    </w:p>
    <w:p w:rsidR="003E17BF" w:rsidRPr="003E17BF" w:rsidRDefault="00FB1BE7" w:rsidP="003E17BF">
      <w:pPr>
        <w:pStyle w:val="24"/>
        <w:tabs>
          <w:tab w:val="num" w:pos="0"/>
        </w:tabs>
        <w:spacing w:after="0" w:line="240" w:lineRule="auto"/>
        <w:ind w:left="0" w:firstLine="709"/>
        <w:jc w:val="center"/>
        <w:rPr>
          <w:b/>
          <w:lang w:val="ru-RU"/>
        </w:rPr>
      </w:pPr>
      <w:r w:rsidRPr="003E17BF">
        <w:rPr>
          <w:b/>
          <w:lang w:val="ru-RU"/>
        </w:rPr>
        <w:t xml:space="preserve">ЛЕКЦИЯ </w:t>
      </w:r>
      <w:r w:rsidR="00AD7BC3">
        <w:rPr>
          <w:b/>
          <w:lang w:val="ru-RU"/>
        </w:rPr>
        <w:t>8</w:t>
      </w:r>
    </w:p>
    <w:p w:rsidR="003E17BF" w:rsidRPr="003E17BF" w:rsidRDefault="00FB1BE7" w:rsidP="003E17BF">
      <w:pPr>
        <w:tabs>
          <w:tab w:val="left" w:pos="7500"/>
        </w:tabs>
        <w:ind w:firstLine="709"/>
        <w:jc w:val="center"/>
        <w:rPr>
          <w:b/>
          <w:lang w:val="ru-RU"/>
        </w:rPr>
      </w:pPr>
      <w:r>
        <w:rPr>
          <w:b/>
          <w:lang w:val="ru-RU"/>
        </w:rPr>
        <w:lastRenderedPageBreak/>
        <w:t xml:space="preserve">Тема: </w:t>
      </w:r>
      <w:r w:rsidR="003E17BF" w:rsidRPr="003E17BF">
        <w:rPr>
          <w:b/>
          <w:lang w:val="ru-RU"/>
        </w:rPr>
        <w:t>Понятие о базах и банках данных. Технические средства регистрации, сбора, подготовки данных в АСУ и предъявляемые к ним общесистемные требования.</w:t>
      </w:r>
    </w:p>
    <w:p w:rsidR="003E17BF" w:rsidRDefault="003E17BF" w:rsidP="003E17BF">
      <w:pPr>
        <w:tabs>
          <w:tab w:val="left" w:pos="7500"/>
        </w:tabs>
        <w:ind w:firstLine="709"/>
        <w:jc w:val="both"/>
        <w:rPr>
          <w:lang w:val="ru-RU"/>
        </w:rPr>
      </w:pP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Основным оборудованием центра управления АСУД является управляющий вычислительный комплекс (УВК), который обеспечивает реализацию выполнение следующих функций:</w:t>
      </w:r>
    </w:p>
    <w:p w:rsidR="003E17BF" w:rsidRPr="003E17BF" w:rsidRDefault="003E17BF" w:rsidP="00FB1BE7">
      <w:pPr>
        <w:pStyle w:val="a7"/>
        <w:numPr>
          <w:ilvl w:val="0"/>
          <w:numId w:val="42"/>
        </w:numPr>
        <w:tabs>
          <w:tab w:val="left" w:pos="720"/>
          <w:tab w:val="left" w:pos="851"/>
        </w:tabs>
        <w:autoSpaceDE w:val="0"/>
        <w:autoSpaceDN w:val="0"/>
        <w:spacing w:after="0"/>
        <w:ind w:left="0" w:firstLine="567"/>
        <w:rPr>
          <w:lang w:val="ru-RU"/>
        </w:rPr>
      </w:pPr>
      <w:proofErr w:type="gramStart"/>
      <w:r w:rsidRPr="003E17BF">
        <w:rPr>
          <w:lang w:val="ru-RU"/>
        </w:rPr>
        <w:t>обработка</w:t>
      </w:r>
      <w:proofErr w:type="gramEnd"/>
      <w:r w:rsidRPr="003E17BF">
        <w:rPr>
          <w:lang w:val="ru-RU"/>
        </w:rPr>
        <w:t xml:space="preserve"> информации о параметрах транспортных потоков, а также запись и хранение ее.</w:t>
      </w:r>
    </w:p>
    <w:p w:rsidR="003E17BF" w:rsidRPr="003E17BF" w:rsidRDefault="003E17BF" w:rsidP="00FB1BE7">
      <w:pPr>
        <w:numPr>
          <w:ilvl w:val="0"/>
          <w:numId w:val="42"/>
        </w:numPr>
        <w:tabs>
          <w:tab w:val="left" w:pos="720"/>
          <w:tab w:val="left" w:pos="851"/>
        </w:tabs>
        <w:autoSpaceDE w:val="0"/>
        <w:autoSpaceDN w:val="0"/>
        <w:ind w:left="0" w:firstLine="567"/>
        <w:jc w:val="both"/>
        <w:rPr>
          <w:lang w:val="ru-RU"/>
        </w:rPr>
      </w:pPr>
      <w:proofErr w:type="gramStart"/>
      <w:r w:rsidRPr="003E17BF">
        <w:rPr>
          <w:lang w:val="ru-RU"/>
        </w:rPr>
        <w:t>реализация</w:t>
      </w:r>
      <w:proofErr w:type="gramEnd"/>
      <w:r w:rsidRPr="003E17BF">
        <w:rPr>
          <w:lang w:val="ru-RU"/>
        </w:rPr>
        <w:t xml:space="preserve"> общесистемного во времени, обеспечивающего выбора и ввод в действие стратегических, тактических алгоритмов и плавный переход от одного алгоритма к другому.</w:t>
      </w:r>
    </w:p>
    <w:p w:rsidR="003E17BF" w:rsidRPr="003E17BF" w:rsidRDefault="003E17BF" w:rsidP="00FB1BE7">
      <w:pPr>
        <w:numPr>
          <w:ilvl w:val="0"/>
          <w:numId w:val="42"/>
        </w:numPr>
        <w:tabs>
          <w:tab w:val="left" w:pos="720"/>
          <w:tab w:val="left" w:pos="851"/>
        </w:tabs>
        <w:autoSpaceDE w:val="0"/>
        <w:autoSpaceDN w:val="0"/>
        <w:ind w:left="0" w:firstLine="567"/>
        <w:jc w:val="both"/>
        <w:rPr>
          <w:lang w:val="ru-RU"/>
        </w:rPr>
      </w:pPr>
      <w:proofErr w:type="gramStart"/>
      <w:r w:rsidRPr="003E17BF">
        <w:rPr>
          <w:lang w:val="ru-RU"/>
        </w:rPr>
        <w:t>связь</w:t>
      </w:r>
      <w:proofErr w:type="gramEnd"/>
      <w:r w:rsidRPr="003E17BF">
        <w:rPr>
          <w:lang w:val="ru-RU"/>
        </w:rPr>
        <w:t xml:space="preserve"> с диспетчерским пунктом и обеспечение его необходимой информацией через специальные средства отображения информации (СОИ), а также управление любым объектом системы через пульты управления.</w:t>
      </w:r>
    </w:p>
    <w:p w:rsidR="003E17BF" w:rsidRPr="003E17BF" w:rsidRDefault="003E17BF" w:rsidP="00FB1BE7">
      <w:pPr>
        <w:numPr>
          <w:ilvl w:val="0"/>
          <w:numId w:val="42"/>
        </w:numPr>
        <w:tabs>
          <w:tab w:val="left" w:pos="720"/>
          <w:tab w:val="left" w:pos="851"/>
        </w:tabs>
        <w:autoSpaceDE w:val="0"/>
        <w:autoSpaceDN w:val="0"/>
        <w:ind w:left="0" w:firstLine="567"/>
        <w:jc w:val="both"/>
        <w:rPr>
          <w:lang w:val="ru-RU"/>
        </w:rPr>
      </w:pPr>
      <w:proofErr w:type="gramStart"/>
      <w:r w:rsidRPr="003E17BF">
        <w:rPr>
          <w:lang w:val="ru-RU"/>
        </w:rPr>
        <w:t>контроль</w:t>
      </w:r>
      <w:proofErr w:type="gramEnd"/>
      <w:r w:rsidRPr="003E17BF">
        <w:rPr>
          <w:lang w:val="ru-RU"/>
        </w:rPr>
        <w:t xml:space="preserve"> работы и определение неисправностей элементов системы, выявление правильности работы светосигнального оборудования и </w:t>
      </w:r>
      <w:proofErr w:type="spellStart"/>
      <w:r w:rsidRPr="003E17BF">
        <w:rPr>
          <w:lang w:val="ru-RU"/>
        </w:rPr>
        <w:t>тд</w:t>
      </w:r>
      <w:proofErr w:type="spellEnd"/>
      <w:r w:rsidRPr="003E17BF">
        <w:rPr>
          <w:lang w:val="ru-RU"/>
        </w:rPr>
        <w:t>.</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 xml:space="preserve">Выполнение этих функций разделено во времени, причем имеются жесткие требования к выполнению определенных задач в выделенный интервал времени. Например прием сигналов от детекторов и информации, сообщений, приходящих с контролируемых участков дороги, выдача команд на эти пункты, прием команд от пультов операторов и </w:t>
      </w:r>
      <w:proofErr w:type="spellStart"/>
      <w:r w:rsidRPr="003E17BF">
        <w:rPr>
          <w:lang w:val="ru-RU"/>
        </w:rPr>
        <w:t>тд</w:t>
      </w:r>
      <w:proofErr w:type="spellEnd"/>
      <w:r w:rsidRPr="003E17BF">
        <w:rPr>
          <w:lang w:val="ru-RU"/>
        </w:rPr>
        <w:t xml:space="preserve">. </w:t>
      </w:r>
      <w:proofErr w:type="gramStart"/>
      <w:r w:rsidRPr="003E17BF">
        <w:rPr>
          <w:lang w:val="ru-RU"/>
        </w:rPr>
        <w:t>Обычно  имеют</w:t>
      </w:r>
      <w:proofErr w:type="gramEnd"/>
      <w:r w:rsidRPr="003E17BF">
        <w:rPr>
          <w:lang w:val="ru-RU"/>
        </w:rPr>
        <w:t xml:space="preserve"> временной интервал от 0,05 до 1с. Выполнение задач тактического уровня и подготовка информации для их решения занимают время от 60 до 100с, а то же самое стратегического управления от 5 до 30 мин.</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 xml:space="preserve">В зависимости от числа перекрестков в системе, числа детекторов, располагаемых на них, числа </w:t>
      </w:r>
      <w:proofErr w:type="gramStart"/>
      <w:r w:rsidRPr="003E17BF">
        <w:rPr>
          <w:lang w:val="ru-RU"/>
        </w:rPr>
        <w:t>магистрали  и</w:t>
      </w:r>
      <w:proofErr w:type="gramEnd"/>
      <w:r w:rsidRPr="003E17BF">
        <w:rPr>
          <w:lang w:val="ru-RU"/>
        </w:rPr>
        <w:t xml:space="preserve"> районов координации, количества алгоритмов управления и </w:t>
      </w:r>
      <w:proofErr w:type="spellStart"/>
      <w:r w:rsidRPr="003E17BF">
        <w:rPr>
          <w:lang w:val="ru-RU"/>
        </w:rPr>
        <w:t>тд</w:t>
      </w:r>
      <w:proofErr w:type="spellEnd"/>
      <w:r w:rsidRPr="003E17BF">
        <w:rPr>
          <w:lang w:val="ru-RU"/>
        </w:rPr>
        <w:t xml:space="preserve">. Определяются требования к вычислительной мощности УВК, т.е. быстродействие (число элементарных операций в секунд и объем оперативных и </w:t>
      </w:r>
      <w:proofErr w:type="spellStart"/>
      <w:r w:rsidRPr="003E17BF">
        <w:rPr>
          <w:lang w:val="ru-RU"/>
        </w:rPr>
        <w:t>долгозапоминающих</w:t>
      </w:r>
      <w:proofErr w:type="spellEnd"/>
      <w:r w:rsidRPr="003E17BF">
        <w:rPr>
          <w:lang w:val="ru-RU"/>
        </w:rPr>
        <w:t xml:space="preserve"> </w:t>
      </w:r>
      <w:proofErr w:type="gramStart"/>
      <w:r w:rsidRPr="003E17BF">
        <w:rPr>
          <w:lang w:val="ru-RU"/>
        </w:rPr>
        <w:t>устройств )ОЗУ</w:t>
      </w:r>
      <w:proofErr w:type="gramEnd"/>
      <w:r w:rsidRPr="003E17BF">
        <w:rPr>
          <w:lang w:val="ru-RU"/>
        </w:rPr>
        <w:t xml:space="preserve"> и ДЗУ), измеряется в байтах. Отсюда, для определения необходимой мощности УВК для конкретной АСУД выполняется эскизное программирование. Эскизное программирование – это оценка затрат времени и необходимого объема ОЗУ и ДЗУ при выполнении каждой из основных задач УВК (совокупность </w:t>
      </w:r>
      <w:proofErr w:type="gramStart"/>
      <w:r w:rsidRPr="003E17BF">
        <w:rPr>
          <w:lang w:val="ru-RU"/>
        </w:rPr>
        <w:t>записей  в</w:t>
      </w:r>
      <w:proofErr w:type="gramEnd"/>
      <w:r w:rsidRPr="003E17BF">
        <w:rPr>
          <w:lang w:val="ru-RU"/>
        </w:rPr>
        <w:t xml:space="preserve"> ОЗУ или ДЗУ называется файлом).</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В настоящее время средства вычислительной техники, используемые в автоматизированной системе управления технологическими процессами (</w:t>
      </w:r>
      <w:proofErr w:type="gramStart"/>
      <w:r w:rsidRPr="003E17BF">
        <w:rPr>
          <w:lang w:val="ru-RU"/>
        </w:rPr>
        <w:t>АСУТП)  состоит</w:t>
      </w:r>
      <w:proofErr w:type="gramEnd"/>
      <w:r w:rsidRPr="003E17BF">
        <w:rPr>
          <w:lang w:val="ru-RU"/>
        </w:rPr>
        <w:t xml:space="preserve"> из управляющих ЭВМ третьего поколения, построенные на базе интегральных схем МИС или СИС. Последние годы наблюдается переход на базу четвертого поколения с использованием БИС и СБИС.</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 xml:space="preserve">Интегральная схема – микроминиатюрное электронное устройства с высокой плотностью упаковки связанных между собой элементов (как правило, электрически) (диодов, транзисторов, резисторов, конденсаторов и т.д.), изготовленное на основе групповой технологии. Служат для выполнения функции приема обработки и передачи информации, представляемой виде непрерывных или дискретных электрические, оптические и </w:t>
      </w:r>
      <w:proofErr w:type="spellStart"/>
      <w:r w:rsidRPr="003E17BF">
        <w:rPr>
          <w:lang w:val="ru-RU"/>
        </w:rPr>
        <w:t>д.р</w:t>
      </w:r>
      <w:proofErr w:type="spellEnd"/>
      <w:r w:rsidRPr="003E17BF">
        <w:rPr>
          <w:lang w:val="ru-RU"/>
        </w:rPr>
        <w:t>. сигналов. Диод – полуправдивый прибор с односторонней провод электрического тока.</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Резистор – активное сопротивление току.</w:t>
      </w:r>
    </w:p>
    <w:p w:rsidR="003E17BF" w:rsidRPr="003E17BF" w:rsidRDefault="003E17BF" w:rsidP="00FB1BE7">
      <w:pPr>
        <w:pStyle w:val="24"/>
        <w:tabs>
          <w:tab w:val="left" w:pos="851"/>
          <w:tab w:val="left" w:pos="7500"/>
        </w:tabs>
        <w:spacing w:after="0" w:line="240" w:lineRule="auto"/>
        <w:ind w:left="0" w:firstLine="567"/>
        <w:jc w:val="both"/>
        <w:rPr>
          <w:lang w:val="ru-RU"/>
        </w:rPr>
      </w:pPr>
      <w:r w:rsidRPr="003E17BF">
        <w:rPr>
          <w:lang w:val="ru-RU"/>
        </w:rPr>
        <w:t xml:space="preserve">Число элементов </w:t>
      </w:r>
      <w:r w:rsidRPr="003E17BF">
        <w:t>N</w:t>
      </w:r>
      <w:r w:rsidRPr="003E17BF">
        <w:rPr>
          <w:lang w:val="ru-RU"/>
        </w:rPr>
        <w:t xml:space="preserve"> </w:t>
      </w:r>
      <w:proofErr w:type="gramStart"/>
      <w:r w:rsidRPr="003E17BF">
        <w:rPr>
          <w:lang w:val="ru-RU"/>
        </w:rPr>
        <w:t>&lt; 10</w:t>
      </w:r>
      <w:r w:rsidRPr="003E17BF">
        <w:rPr>
          <w:vertAlign w:val="superscript"/>
          <w:lang w:val="ru-RU"/>
        </w:rPr>
        <w:t>2</w:t>
      </w:r>
      <w:proofErr w:type="gramEnd"/>
      <w:r w:rsidRPr="003E17BF">
        <w:rPr>
          <w:lang w:val="ru-RU"/>
        </w:rPr>
        <w:t xml:space="preserve"> – МИС;   </w:t>
      </w:r>
    </w:p>
    <w:p w:rsidR="003E17BF" w:rsidRPr="003E17BF" w:rsidRDefault="003E17BF" w:rsidP="00FB1BE7">
      <w:pPr>
        <w:tabs>
          <w:tab w:val="left" w:pos="851"/>
          <w:tab w:val="left" w:pos="7500"/>
        </w:tabs>
        <w:ind w:firstLine="567"/>
        <w:jc w:val="both"/>
        <w:rPr>
          <w:lang w:val="ru-RU"/>
        </w:rPr>
      </w:pPr>
      <w:r w:rsidRPr="003E17BF">
        <w:rPr>
          <w:lang w:val="ru-RU"/>
        </w:rPr>
        <w:t xml:space="preserve">Число элементов </w:t>
      </w:r>
      <w:r w:rsidRPr="003E17BF">
        <w:t>N</w:t>
      </w:r>
      <w:r w:rsidRPr="003E17BF">
        <w:rPr>
          <w:lang w:val="ru-RU"/>
        </w:rPr>
        <w:t xml:space="preserve"> = 10</w:t>
      </w:r>
      <w:r w:rsidRPr="003E17BF">
        <w:rPr>
          <w:vertAlign w:val="superscript"/>
          <w:lang w:val="ru-RU"/>
        </w:rPr>
        <w:t>2</w:t>
      </w:r>
      <w:r w:rsidRPr="003E17BF">
        <w:rPr>
          <w:lang w:val="ru-RU"/>
        </w:rPr>
        <w:t xml:space="preserve"> – 10</w:t>
      </w:r>
      <w:r w:rsidRPr="003E17BF">
        <w:rPr>
          <w:vertAlign w:val="superscript"/>
          <w:lang w:val="ru-RU"/>
        </w:rPr>
        <w:t>3</w:t>
      </w:r>
      <w:r w:rsidRPr="003E17BF">
        <w:rPr>
          <w:lang w:val="ru-RU"/>
        </w:rPr>
        <w:t xml:space="preserve"> СИС;</w:t>
      </w:r>
    </w:p>
    <w:p w:rsidR="003E17BF" w:rsidRPr="003E17BF" w:rsidRDefault="003E17BF" w:rsidP="00FB1BE7">
      <w:pPr>
        <w:tabs>
          <w:tab w:val="left" w:pos="851"/>
          <w:tab w:val="left" w:pos="7500"/>
        </w:tabs>
        <w:ind w:firstLine="567"/>
        <w:jc w:val="both"/>
        <w:rPr>
          <w:lang w:val="ru-RU"/>
        </w:rPr>
      </w:pPr>
      <w:r w:rsidRPr="003E17BF">
        <w:rPr>
          <w:lang w:val="ru-RU"/>
        </w:rPr>
        <w:t xml:space="preserve">Число элементов </w:t>
      </w:r>
      <w:r w:rsidRPr="003E17BF">
        <w:t>N</w:t>
      </w:r>
      <w:r w:rsidRPr="003E17BF">
        <w:rPr>
          <w:lang w:val="ru-RU"/>
        </w:rPr>
        <w:t xml:space="preserve"> = 10</w:t>
      </w:r>
      <w:r w:rsidRPr="003E17BF">
        <w:rPr>
          <w:vertAlign w:val="superscript"/>
          <w:lang w:val="ru-RU"/>
        </w:rPr>
        <w:t>3</w:t>
      </w:r>
      <w:r w:rsidRPr="003E17BF">
        <w:rPr>
          <w:lang w:val="ru-RU"/>
        </w:rPr>
        <w:t xml:space="preserve"> – 10</w:t>
      </w:r>
      <w:r w:rsidRPr="003E17BF">
        <w:rPr>
          <w:vertAlign w:val="superscript"/>
          <w:lang w:val="ru-RU"/>
        </w:rPr>
        <w:t>4</w:t>
      </w:r>
      <w:r w:rsidRPr="003E17BF">
        <w:rPr>
          <w:lang w:val="ru-RU"/>
        </w:rPr>
        <w:t xml:space="preserve"> БИС;</w:t>
      </w:r>
    </w:p>
    <w:p w:rsidR="003E17BF" w:rsidRPr="003E17BF" w:rsidRDefault="003E17BF" w:rsidP="00FB1BE7">
      <w:pPr>
        <w:tabs>
          <w:tab w:val="left" w:pos="851"/>
          <w:tab w:val="left" w:pos="7500"/>
        </w:tabs>
        <w:ind w:firstLine="567"/>
        <w:jc w:val="both"/>
        <w:rPr>
          <w:lang w:val="ru-RU"/>
        </w:rPr>
      </w:pPr>
      <w:r w:rsidRPr="003E17BF">
        <w:rPr>
          <w:lang w:val="ru-RU"/>
        </w:rPr>
        <w:t xml:space="preserve">Число элементов </w:t>
      </w:r>
      <w:proofErr w:type="gramStart"/>
      <w:r w:rsidRPr="003E17BF">
        <w:t>N</w:t>
      </w:r>
      <w:r w:rsidRPr="003E17BF">
        <w:rPr>
          <w:lang w:val="ru-RU"/>
        </w:rPr>
        <w:t xml:space="preserve"> &gt;</w:t>
      </w:r>
      <w:proofErr w:type="gramEnd"/>
      <w:r w:rsidRPr="003E17BF">
        <w:rPr>
          <w:lang w:val="ru-RU"/>
        </w:rPr>
        <w:t xml:space="preserve"> 10</w:t>
      </w:r>
      <w:r w:rsidRPr="003E17BF">
        <w:rPr>
          <w:vertAlign w:val="superscript"/>
          <w:lang w:val="ru-RU"/>
        </w:rPr>
        <w:t>4</w:t>
      </w:r>
      <w:r w:rsidRPr="003E17BF">
        <w:rPr>
          <w:lang w:val="ru-RU"/>
        </w:rPr>
        <w:t xml:space="preserve"> – СБИС;   </w:t>
      </w:r>
    </w:p>
    <w:p w:rsidR="003E17BF" w:rsidRPr="003E17BF" w:rsidRDefault="003E17BF" w:rsidP="00FB1BE7">
      <w:pPr>
        <w:tabs>
          <w:tab w:val="left" w:pos="851"/>
          <w:tab w:val="left" w:pos="7500"/>
        </w:tabs>
        <w:ind w:firstLine="567"/>
        <w:jc w:val="both"/>
        <w:rPr>
          <w:lang w:val="ru-RU"/>
        </w:rPr>
      </w:pPr>
      <w:r w:rsidRPr="003E17BF">
        <w:rPr>
          <w:lang w:val="ru-RU"/>
        </w:rPr>
        <w:t xml:space="preserve">В странах СНГ для формирования АСУТП применяются </w:t>
      </w:r>
      <w:proofErr w:type="spellStart"/>
      <w:r w:rsidRPr="003E17BF">
        <w:rPr>
          <w:lang w:val="ru-RU"/>
        </w:rPr>
        <w:t>агрегативные</w:t>
      </w:r>
      <w:proofErr w:type="spellEnd"/>
      <w:r w:rsidRPr="003E17BF">
        <w:rPr>
          <w:lang w:val="ru-RU"/>
        </w:rPr>
        <w:t xml:space="preserve"> вычислительные средства вычислительной техники, которые представляют собой набор </w:t>
      </w:r>
      <w:r w:rsidRPr="003E17BF">
        <w:rPr>
          <w:lang w:val="ru-RU"/>
        </w:rPr>
        <w:lastRenderedPageBreak/>
        <w:t xml:space="preserve">блоков для реализаций различных функций: приема, обработки и выдача информации и т.д. </w:t>
      </w:r>
    </w:p>
    <w:p w:rsidR="003E17BF" w:rsidRPr="003E17BF" w:rsidRDefault="003E17BF" w:rsidP="00FB1BE7">
      <w:pPr>
        <w:tabs>
          <w:tab w:val="left" w:pos="851"/>
          <w:tab w:val="left" w:pos="7500"/>
        </w:tabs>
        <w:ind w:firstLine="567"/>
        <w:jc w:val="both"/>
        <w:rPr>
          <w:lang w:val="ru-RU"/>
        </w:rPr>
      </w:pPr>
      <w:r w:rsidRPr="003E17BF">
        <w:rPr>
          <w:lang w:val="ru-RU"/>
        </w:rPr>
        <w:t>Наиболее распространены из таких комплексов моделей М – 6000 и М – 7000, которым на смену приходят СМ1 и СМ2. чаще всего применяют М – 6000. в основе этого комплекса составляет процессор и ОЗУ, который обеспечивают до 200 тыс. операций в секунду при емкости памяти до 32 к байт.</w:t>
      </w:r>
    </w:p>
    <w:p w:rsidR="003E17BF" w:rsidRPr="003E17BF" w:rsidRDefault="003E17BF" w:rsidP="00FB1BE7">
      <w:pPr>
        <w:tabs>
          <w:tab w:val="left" w:pos="851"/>
          <w:tab w:val="left" w:pos="7500"/>
        </w:tabs>
        <w:ind w:firstLine="567"/>
        <w:jc w:val="both"/>
        <w:rPr>
          <w:lang w:val="ru-RU"/>
        </w:rPr>
      </w:pPr>
      <w:r w:rsidRPr="003E17BF">
        <w:rPr>
          <w:lang w:val="ru-RU"/>
        </w:rPr>
        <w:t xml:space="preserve">Процессор основной блок вычислительного комплекса. К нему через интерфейсные карты (устройства </w:t>
      </w:r>
      <w:proofErr w:type="spellStart"/>
      <w:r w:rsidRPr="003E17BF">
        <w:t>owesu</w:t>
      </w:r>
      <w:proofErr w:type="spellEnd"/>
      <w:r w:rsidRPr="003E17BF">
        <w:rPr>
          <w:lang w:val="ru-RU"/>
        </w:rPr>
        <w:t>) подключаются устройства ввода – вывода информации, а также внешние накопители информации на магнитных дисках и лентах (они составляет ДЗУ), и КПДП – канал прямого доступа в память. Также М- 6000 имеет широкий набор устройств для связи с объектом, специальных средств отражений информации типа дисплей и таймеров – для выдачи временных сигналов. УВК на базе процессоров М – 6000 может обслужить до 150 перекрестков.</w:t>
      </w:r>
    </w:p>
    <w:p w:rsidR="003E17BF" w:rsidRPr="003E17BF" w:rsidRDefault="003E17BF" w:rsidP="00FB1BE7">
      <w:pPr>
        <w:tabs>
          <w:tab w:val="left" w:pos="851"/>
          <w:tab w:val="left" w:pos="7500"/>
        </w:tabs>
        <w:ind w:firstLine="567"/>
        <w:jc w:val="both"/>
        <w:rPr>
          <w:lang w:val="ru-RU"/>
        </w:rPr>
      </w:pPr>
      <w:r w:rsidRPr="003E17BF">
        <w:rPr>
          <w:lang w:val="ru-RU"/>
        </w:rPr>
        <w:t xml:space="preserve">Комплекс М – 7000 выполняет в двухпроцессорном исполнении, отсюда возможности этого комплекса удваивается в составе ЭВМ, непосредственно </w:t>
      </w:r>
      <w:proofErr w:type="spellStart"/>
      <w:r w:rsidRPr="003E17BF">
        <w:rPr>
          <w:lang w:val="ru-RU"/>
        </w:rPr>
        <w:t>реализирующих</w:t>
      </w:r>
      <w:proofErr w:type="spellEnd"/>
      <w:r w:rsidRPr="003E17BF">
        <w:rPr>
          <w:lang w:val="ru-RU"/>
        </w:rPr>
        <w:t xml:space="preserve"> процесс </w:t>
      </w:r>
      <w:proofErr w:type="gramStart"/>
      <w:r w:rsidRPr="003E17BF">
        <w:rPr>
          <w:lang w:val="ru-RU"/>
        </w:rPr>
        <w:t>преобразования  информации</w:t>
      </w:r>
      <w:proofErr w:type="gramEnd"/>
      <w:r w:rsidRPr="003E17BF">
        <w:rPr>
          <w:lang w:val="ru-RU"/>
        </w:rPr>
        <w:t xml:space="preserve"> и управляющих этим процессом вычисления и координирует действия других устройств. Центральный процессор состоит из центрального устройства управления </w:t>
      </w:r>
      <w:proofErr w:type="spellStart"/>
      <w:r w:rsidRPr="003E17BF">
        <w:rPr>
          <w:lang w:val="ru-RU"/>
        </w:rPr>
        <w:t>арифмет</w:t>
      </w:r>
      <w:proofErr w:type="spellEnd"/>
      <w:r w:rsidRPr="003E17BF">
        <w:rPr>
          <w:lang w:val="ru-RU"/>
        </w:rPr>
        <w:t xml:space="preserve"> – логического устройства, устройства управления оперативной памятью и каналами ввода – вывода информации.  </w:t>
      </w:r>
    </w:p>
    <w:p w:rsidR="003E17BF" w:rsidRPr="003E17BF" w:rsidRDefault="003E17BF" w:rsidP="00FB1BE7">
      <w:pPr>
        <w:tabs>
          <w:tab w:val="left" w:pos="851"/>
          <w:tab w:val="left" w:pos="7500"/>
        </w:tabs>
        <w:ind w:firstLine="567"/>
        <w:jc w:val="both"/>
        <w:rPr>
          <w:lang w:val="ru-RU"/>
        </w:rPr>
      </w:pPr>
      <w:r w:rsidRPr="003E17BF">
        <w:rPr>
          <w:lang w:val="ru-RU"/>
        </w:rPr>
        <w:t>Микропроцессор – устройства, выполненное на базе БИС и СБИС и входит в состав микро ЭВМ.</w:t>
      </w:r>
    </w:p>
    <w:p w:rsidR="003E17BF" w:rsidRPr="003E17BF" w:rsidRDefault="003E17BF" w:rsidP="00FB1BE7">
      <w:pPr>
        <w:tabs>
          <w:tab w:val="left" w:pos="851"/>
          <w:tab w:val="left" w:pos="7500"/>
        </w:tabs>
        <w:ind w:firstLine="567"/>
        <w:jc w:val="both"/>
        <w:rPr>
          <w:lang w:val="ru-RU"/>
        </w:rPr>
      </w:pPr>
      <w:r w:rsidRPr="003E17BF">
        <w:rPr>
          <w:lang w:val="ru-RU"/>
        </w:rPr>
        <w:t xml:space="preserve">Практика </w:t>
      </w:r>
      <w:proofErr w:type="gramStart"/>
      <w:r w:rsidRPr="003E17BF">
        <w:rPr>
          <w:lang w:val="ru-RU"/>
        </w:rPr>
        <w:t>показала</w:t>
      </w:r>
      <w:proofErr w:type="gramEnd"/>
      <w:r w:rsidRPr="003E17BF">
        <w:rPr>
          <w:lang w:val="ru-RU"/>
        </w:rPr>
        <w:t xml:space="preserve"> что использование комплексов УВК, образованной на базе одного процессора неэффективно, ибо быстродействие и объем памяти этих моделей не позволяют реализовать требования современных АСУД.</w:t>
      </w:r>
    </w:p>
    <w:p w:rsidR="003E17BF" w:rsidRPr="003E17BF" w:rsidRDefault="003E17BF" w:rsidP="00FB1BE7">
      <w:pPr>
        <w:tabs>
          <w:tab w:val="left" w:pos="851"/>
          <w:tab w:val="left" w:pos="7500"/>
        </w:tabs>
        <w:ind w:firstLine="567"/>
        <w:jc w:val="both"/>
        <w:rPr>
          <w:lang w:val="ru-RU"/>
        </w:rPr>
      </w:pPr>
      <w:r w:rsidRPr="003E17BF">
        <w:rPr>
          <w:lang w:val="ru-RU"/>
        </w:rPr>
        <w:t>Поэтому выгоднее использовать иерархическую многоуровневую систему, содержащую два и более, процессора.</w:t>
      </w:r>
    </w:p>
    <w:p w:rsidR="003E17BF" w:rsidRPr="003E17BF" w:rsidRDefault="003E17BF" w:rsidP="00FB1BE7">
      <w:pPr>
        <w:tabs>
          <w:tab w:val="left" w:pos="851"/>
          <w:tab w:val="left" w:pos="7500"/>
        </w:tabs>
        <w:ind w:firstLine="567"/>
        <w:jc w:val="both"/>
        <w:rPr>
          <w:lang w:val="ru-RU"/>
        </w:rPr>
      </w:pPr>
      <w:r w:rsidRPr="003E17BF">
        <w:rPr>
          <w:lang w:val="ru-RU"/>
        </w:rPr>
        <w:t>При однопроцессорном УВК выход процессора из строя снижает эффективность системы, так как все светофорные контроллеры переводят в режим локального управления или режима жесткого программного управления с переключением программ по времени суток.</w:t>
      </w:r>
    </w:p>
    <w:p w:rsidR="003E17BF" w:rsidRPr="003E17BF" w:rsidRDefault="003E17BF" w:rsidP="00FB1BE7">
      <w:pPr>
        <w:tabs>
          <w:tab w:val="left" w:pos="851"/>
          <w:tab w:val="left" w:pos="7500"/>
        </w:tabs>
        <w:ind w:firstLine="567"/>
        <w:jc w:val="both"/>
        <w:rPr>
          <w:lang w:val="ru-RU"/>
        </w:rPr>
      </w:pPr>
      <w:r w:rsidRPr="003E17BF">
        <w:rPr>
          <w:lang w:val="ru-RU"/>
        </w:rPr>
        <w:t>Результаты эскизного регулирования показали, что 50% всей загрузки падает на задачи   односекундного цикла. Отсюда необходима использовать несколько процессоров.</w:t>
      </w:r>
    </w:p>
    <w:p w:rsidR="003E17BF" w:rsidRPr="003E17BF" w:rsidRDefault="003E17BF" w:rsidP="00FB1BE7">
      <w:pPr>
        <w:tabs>
          <w:tab w:val="left" w:pos="851"/>
          <w:tab w:val="left" w:pos="7500"/>
        </w:tabs>
        <w:ind w:firstLine="567"/>
        <w:jc w:val="both"/>
        <w:rPr>
          <w:lang w:val="ru-RU"/>
        </w:rPr>
      </w:pPr>
      <w:r w:rsidRPr="003E17BF">
        <w:rPr>
          <w:lang w:val="ru-RU"/>
        </w:rPr>
        <w:t>На процессор нижнего ранга будут возложены функций: прием и анализ информации; определение массивов информации о транспортных потоков по всем направлениям движения всех перекрестков за цикл в 1с; передача этой информации в процессор верхнего ранга; прием из процессора верхнего ранга команд для всех перекрестков и т.д.</w:t>
      </w:r>
    </w:p>
    <w:p w:rsidR="003E17BF" w:rsidRPr="003E17BF" w:rsidRDefault="003E17BF" w:rsidP="00FB1BE7">
      <w:pPr>
        <w:tabs>
          <w:tab w:val="left" w:pos="851"/>
          <w:tab w:val="left" w:pos="7500"/>
        </w:tabs>
        <w:ind w:firstLine="567"/>
        <w:jc w:val="both"/>
        <w:rPr>
          <w:lang w:val="ru-RU"/>
        </w:rPr>
      </w:pPr>
      <w:r w:rsidRPr="003E17BF">
        <w:rPr>
          <w:lang w:val="ru-RU"/>
        </w:rPr>
        <w:t xml:space="preserve">Процессор верхнего ранга осуществляет связи с нижним рангом, выполняет задачи стратегического и тактического </w:t>
      </w:r>
      <w:proofErr w:type="gramStart"/>
      <w:r w:rsidRPr="003E17BF">
        <w:rPr>
          <w:lang w:val="ru-RU"/>
        </w:rPr>
        <w:t>управления,  связь</w:t>
      </w:r>
      <w:proofErr w:type="gramEnd"/>
      <w:r w:rsidRPr="003E17BF">
        <w:rPr>
          <w:lang w:val="ru-RU"/>
        </w:rPr>
        <w:t xml:space="preserve"> с контуром диспетчерского управления и запись статического.</w:t>
      </w:r>
    </w:p>
    <w:p w:rsidR="003E17BF" w:rsidRPr="003E17BF" w:rsidRDefault="003E17BF" w:rsidP="00FB1BE7">
      <w:pPr>
        <w:tabs>
          <w:tab w:val="left" w:pos="851"/>
          <w:tab w:val="left" w:pos="7500"/>
        </w:tabs>
        <w:ind w:firstLine="567"/>
        <w:jc w:val="both"/>
        <w:rPr>
          <w:lang w:val="ru-RU"/>
        </w:rPr>
      </w:pPr>
      <w:r w:rsidRPr="003E17BF">
        <w:rPr>
          <w:lang w:val="ru-RU"/>
        </w:rPr>
        <w:t xml:space="preserve">                                           К объектам систем.</w:t>
      </w:r>
    </w:p>
    <w:p w:rsidR="003E17BF" w:rsidRPr="003E17BF" w:rsidRDefault="003E17BF" w:rsidP="00FB1BE7">
      <w:pPr>
        <w:tabs>
          <w:tab w:val="left" w:pos="851"/>
          <w:tab w:val="left" w:pos="7500"/>
        </w:tabs>
        <w:ind w:firstLine="567"/>
        <w:jc w:val="both"/>
        <w:rPr>
          <w:lang w:val="ru-RU"/>
        </w:rPr>
      </w:pPr>
      <w:r w:rsidRPr="003E17BF">
        <w:rPr>
          <w:lang w:val="ru-RU"/>
        </w:rPr>
        <w:t>ОЗУ – оперативное запоминающее устройства;</w:t>
      </w:r>
    </w:p>
    <w:p w:rsidR="003E17BF" w:rsidRPr="003E17BF" w:rsidRDefault="003E17BF" w:rsidP="00FB1BE7">
      <w:pPr>
        <w:tabs>
          <w:tab w:val="left" w:pos="851"/>
          <w:tab w:val="left" w:pos="7500"/>
        </w:tabs>
        <w:ind w:firstLine="567"/>
        <w:jc w:val="both"/>
        <w:rPr>
          <w:lang w:val="ru-RU"/>
        </w:rPr>
      </w:pPr>
      <w:proofErr w:type="spellStart"/>
      <w:r w:rsidRPr="003E17BF">
        <w:rPr>
          <w:lang w:val="ru-RU"/>
        </w:rPr>
        <w:t>Пр</w:t>
      </w:r>
      <w:proofErr w:type="spellEnd"/>
      <w:r w:rsidRPr="003E17BF">
        <w:rPr>
          <w:lang w:val="ru-RU"/>
        </w:rPr>
        <w:t xml:space="preserve"> – процессор;  </w:t>
      </w:r>
    </w:p>
    <w:p w:rsidR="003E17BF" w:rsidRPr="003E17BF" w:rsidRDefault="003E17BF" w:rsidP="00FB1BE7">
      <w:pPr>
        <w:tabs>
          <w:tab w:val="left" w:pos="851"/>
          <w:tab w:val="left" w:pos="7500"/>
        </w:tabs>
        <w:ind w:firstLine="567"/>
        <w:jc w:val="both"/>
        <w:rPr>
          <w:lang w:val="ru-RU"/>
        </w:rPr>
      </w:pPr>
      <w:r w:rsidRPr="003E17BF">
        <w:rPr>
          <w:lang w:val="ru-RU"/>
        </w:rPr>
        <w:t xml:space="preserve">СППОИ – средства передачи и первичной </w:t>
      </w:r>
      <w:proofErr w:type="gramStart"/>
      <w:r w:rsidRPr="003E17BF">
        <w:rPr>
          <w:lang w:val="ru-RU"/>
        </w:rPr>
        <w:t>обработки  информации</w:t>
      </w:r>
      <w:proofErr w:type="gramEnd"/>
      <w:r w:rsidRPr="003E17BF">
        <w:rPr>
          <w:lang w:val="ru-RU"/>
        </w:rPr>
        <w:t>.</w:t>
      </w:r>
    </w:p>
    <w:p w:rsidR="003E17BF" w:rsidRPr="003E17BF" w:rsidRDefault="003E17BF" w:rsidP="00FB1BE7">
      <w:pPr>
        <w:tabs>
          <w:tab w:val="left" w:pos="851"/>
          <w:tab w:val="left" w:pos="7500"/>
        </w:tabs>
        <w:ind w:firstLine="567"/>
        <w:jc w:val="both"/>
        <w:rPr>
          <w:lang w:val="ru-RU"/>
        </w:rPr>
      </w:pPr>
    </w:p>
    <w:p w:rsidR="003E17BF" w:rsidRPr="003E17BF" w:rsidRDefault="003E17BF" w:rsidP="00FB1BE7">
      <w:pPr>
        <w:tabs>
          <w:tab w:val="left" w:pos="851"/>
          <w:tab w:val="left" w:pos="7500"/>
        </w:tabs>
        <w:ind w:firstLine="567"/>
        <w:jc w:val="both"/>
        <w:rPr>
          <w:lang w:val="ru-RU"/>
        </w:rPr>
      </w:pPr>
      <w:r w:rsidRPr="003E17BF">
        <w:rPr>
          <w:lang w:val="ru-RU"/>
        </w:rPr>
        <w:t>Возможны более сложные комплексы, которые выполняют большой объем операции. Так, АСУД, использованная в г. Торонто, Канаде включает в себя УВК на базе двух процессоров которые управляют сетью с 810 перекрестками.</w:t>
      </w:r>
    </w:p>
    <w:p w:rsidR="003E17BF" w:rsidRPr="003E17BF" w:rsidRDefault="003E17BF" w:rsidP="00FB1BE7">
      <w:pPr>
        <w:tabs>
          <w:tab w:val="left" w:pos="851"/>
          <w:tab w:val="left" w:pos="7500"/>
        </w:tabs>
        <w:ind w:firstLine="567"/>
        <w:jc w:val="both"/>
        <w:rPr>
          <w:lang w:val="ru-RU"/>
        </w:rPr>
      </w:pPr>
      <w:r w:rsidRPr="003E17BF">
        <w:rPr>
          <w:lang w:val="ru-RU"/>
        </w:rPr>
        <w:t>Типовая структура УВК включает в себя следующие основные устройства.</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t>процессор</w:t>
      </w:r>
      <w:proofErr w:type="gramEnd"/>
      <w:r w:rsidRPr="003E17BF">
        <w:rPr>
          <w:lang w:val="ru-RU"/>
        </w:rPr>
        <w:t>, выполняющий все арифметические и логические операции, предусмотренные системой команд;</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lastRenderedPageBreak/>
        <w:t>оперативное</w:t>
      </w:r>
      <w:proofErr w:type="gramEnd"/>
      <w:r w:rsidRPr="003E17BF">
        <w:rPr>
          <w:lang w:val="ru-RU"/>
        </w:rPr>
        <w:t xml:space="preserve"> запоминающее устройства (ОЗУ), который обеспечивает хранение 16 – разрядные двоичных чисел (слов) и взаимодействующее с процессором при выполнении  им операции.</w:t>
      </w:r>
    </w:p>
    <w:p w:rsidR="003E17BF" w:rsidRPr="003E17BF" w:rsidRDefault="003E17BF" w:rsidP="00FB1BE7">
      <w:pPr>
        <w:tabs>
          <w:tab w:val="left" w:pos="851"/>
          <w:tab w:val="left" w:pos="7500"/>
        </w:tabs>
        <w:ind w:firstLine="567"/>
        <w:jc w:val="both"/>
        <w:rPr>
          <w:lang w:val="ru-RU"/>
        </w:rPr>
      </w:pPr>
      <w:r w:rsidRPr="003E17BF">
        <w:rPr>
          <w:lang w:val="ru-RU"/>
        </w:rPr>
        <w:t>ОЗУ набирается блоками, каждый из которых рассчитан на хранение 16 тыс. слов.</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t>долговременные</w:t>
      </w:r>
      <w:proofErr w:type="gramEnd"/>
      <w:r w:rsidRPr="003E17BF">
        <w:rPr>
          <w:lang w:val="ru-RU"/>
        </w:rPr>
        <w:t xml:space="preserve"> запоминающее устройства (ДЗУ) – магнитные ленты или магнитные диски, служащие для хранения массивов информации, используемых при работе УВК относительно редко.</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t>вводно</w:t>
      </w:r>
      <w:proofErr w:type="gramEnd"/>
      <w:r w:rsidRPr="003E17BF">
        <w:rPr>
          <w:lang w:val="ru-RU"/>
        </w:rPr>
        <w:t xml:space="preserve"> – выводные устройства, для взаимодействия УВК с диспетчером и обслуживающим персоналом.</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t>устройства</w:t>
      </w:r>
      <w:proofErr w:type="gramEnd"/>
      <w:r w:rsidRPr="003E17BF">
        <w:rPr>
          <w:lang w:val="ru-RU"/>
        </w:rPr>
        <w:t xml:space="preserve"> связи с объектом (УСО), которые обеспечивают обмен информацией с внешним по отношению к УВК устройствами (периферийные оборудования, мнемосхема)</w:t>
      </w:r>
    </w:p>
    <w:p w:rsidR="003E17BF" w:rsidRPr="003E17BF" w:rsidRDefault="003E17BF" w:rsidP="00FB1BE7">
      <w:pPr>
        <w:numPr>
          <w:ilvl w:val="0"/>
          <w:numId w:val="43"/>
        </w:numPr>
        <w:tabs>
          <w:tab w:val="left" w:pos="720"/>
          <w:tab w:val="left" w:pos="851"/>
        </w:tabs>
        <w:autoSpaceDE w:val="0"/>
        <w:autoSpaceDN w:val="0"/>
        <w:ind w:left="0" w:firstLine="567"/>
        <w:jc w:val="both"/>
        <w:rPr>
          <w:lang w:val="ru-RU"/>
        </w:rPr>
      </w:pPr>
      <w:proofErr w:type="gramStart"/>
      <w:r w:rsidRPr="003E17BF">
        <w:rPr>
          <w:lang w:val="ru-RU"/>
        </w:rPr>
        <w:t>вспомогательные</w:t>
      </w:r>
      <w:proofErr w:type="gramEnd"/>
      <w:r w:rsidRPr="003E17BF">
        <w:rPr>
          <w:lang w:val="ru-RU"/>
        </w:rPr>
        <w:t xml:space="preserve"> устройства, которая обеспечивают взаимосвязь процессора с устройствам ввода и вывода информации канал прямой доступа в память(КПД) таймер устройства – отчет временных информации.</w:t>
      </w:r>
    </w:p>
    <w:p w:rsidR="003E17BF" w:rsidRPr="003E17BF" w:rsidRDefault="003E17BF" w:rsidP="003E17BF">
      <w:pPr>
        <w:pStyle w:val="24"/>
        <w:tabs>
          <w:tab w:val="num" w:pos="0"/>
        </w:tabs>
        <w:spacing w:after="0" w:line="240" w:lineRule="auto"/>
        <w:ind w:left="0" w:firstLine="709"/>
        <w:jc w:val="both"/>
        <w:rPr>
          <w:b/>
          <w:lang w:val="ru-RU"/>
        </w:rPr>
      </w:pPr>
    </w:p>
    <w:p w:rsidR="003E17BF" w:rsidRPr="00AD7BC3" w:rsidRDefault="00FB1BE7" w:rsidP="003E17BF">
      <w:pPr>
        <w:pStyle w:val="24"/>
        <w:tabs>
          <w:tab w:val="num" w:pos="0"/>
        </w:tabs>
        <w:spacing w:after="0" w:line="240" w:lineRule="auto"/>
        <w:ind w:left="0" w:firstLine="709"/>
        <w:jc w:val="center"/>
        <w:rPr>
          <w:b/>
          <w:lang w:val="ru-RU"/>
        </w:rPr>
      </w:pPr>
      <w:r w:rsidRPr="00AD7BC3">
        <w:rPr>
          <w:b/>
          <w:lang w:val="ru-RU"/>
        </w:rPr>
        <w:t>ЛЕКЦИЯ 9</w:t>
      </w:r>
    </w:p>
    <w:p w:rsidR="003E17BF" w:rsidRDefault="00FB1BE7" w:rsidP="003E17BF">
      <w:pPr>
        <w:pStyle w:val="24"/>
        <w:spacing w:after="0" w:line="240" w:lineRule="auto"/>
        <w:ind w:left="0" w:firstLine="709"/>
        <w:jc w:val="center"/>
        <w:rPr>
          <w:b/>
          <w:lang w:val="ru-RU"/>
        </w:rPr>
      </w:pPr>
      <w:r w:rsidRPr="00AD7BC3">
        <w:rPr>
          <w:b/>
          <w:lang w:val="ru-RU"/>
        </w:rPr>
        <w:t>Тема:</w:t>
      </w:r>
      <w:r w:rsidR="001F6597" w:rsidRPr="00AD7BC3">
        <w:rPr>
          <w:b/>
          <w:lang w:val="ru-RU"/>
        </w:rPr>
        <w:t xml:space="preserve"> </w:t>
      </w:r>
      <w:r w:rsidR="003E17BF" w:rsidRPr="00AD7BC3">
        <w:rPr>
          <w:b/>
          <w:lang w:val="ru-RU"/>
        </w:rPr>
        <w:t>АСУ</w:t>
      </w:r>
      <w:r w:rsidRPr="00AD7BC3">
        <w:rPr>
          <w:b/>
          <w:lang w:val="ru-RU"/>
        </w:rPr>
        <w:t xml:space="preserve"> на автотранспортном транспорте</w:t>
      </w:r>
    </w:p>
    <w:p w:rsidR="00FB1BE7" w:rsidRPr="003E17BF" w:rsidRDefault="00FB1BE7" w:rsidP="00FB1BE7">
      <w:pPr>
        <w:pStyle w:val="24"/>
        <w:spacing w:after="0" w:line="240" w:lineRule="auto"/>
        <w:ind w:left="0" w:firstLine="567"/>
        <w:jc w:val="center"/>
        <w:rPr>
          <w:b/>
          <w:lang w:val="ru-RU"/>
        </w:rPr>
      </w:pPr>
    </w:p>
    <w:p w:rsidR="003E17BF" w:rsidRPr="003E17BF" w:rsidRDefault="003E17BF" w:rsidP="00FB1BE7">
      <w:pPr>
        <w:pStyle w:val="24"/>
        <w:spacing w:after="0" w:line="240" w:lineRule="auto"/>
        <w:ind w:left="0" w:firstLine="567"/>
        <w:jc w:val="both"/>
        <w:rPr>
          <w:lang w:val="ru-RU"/>
        </w:rPr>
      </w:pPr>
      <w:r w:rsidRPr="003E17BF">
        <w:rPr>
          <w:lang w:val="ru-RU"/>
        </w:rPr>
        <w:t xml:space="preserve">  При внедрении АСУ в транспортном управлений создается информационно – вычислительные центры, в транспортном объединении – информационно – диспетчерский центр, а в автотранспортных предприятиях – пункты подготовки информации или вычислительные пункты.</w:t>
      </w:r>
    </w:p>
    <w:p w:rsidR="003E17BF" w:rsidRPr="003E17BF" w:rsidRDefault="003E17BF" w:rsidP="00FB1BE7">
      <w:pPr>
        <w:pStyle w:val="24"/>
        <w:spacing w:after="0" w:line="240" w:lineRule="auto"/>
        <w:ind w:left="0" w:firstLine="567"/>
        <w:jc w:val="both"/>
        <w:rPr>
          <w:lang w:val="ru-RU"/>
        </w:rPr>
      </w:pPr>
      <w:r w:rsidRPr="003E17BF">
        <w:rPr>
          <w:lang w:val="ru-RU"/>
        </w:rPr>
        <w:t>Основы управления дорожным движением</w:t>
      </w:r>
      <w:r w:rsidR="00FB1BE7">
        <w:rPr>
          <w:lang w:val="ru-RU"/>
        </w:rPr>
        <w:t xml:space="preserve"> </w:t>
      </w:r>
      <w:r w:rsidRPr="003E17BF">
        <w:rPr>
          <w:lang w:val="ru-RU"/>
        </w:rPr>
        <w:t>с помощью АСУД</w:t>
      </w:r>
      <w:r w:rsidR="00FB1BE7">
        <w:rPr>
          <w:lang w:val="ru-RU"/>
        </w:rPr>
        <w:t xml:space="preserve"> </w:t>
      </w:r>
      <w:proofErr w:type="spellStart"/>
      <w:r w:rsidRPr="003E17BF">
        <w:rPr>
          <w:lang w:val="ru-RU"/>
        </w:rPr>
        <w:t>автоматизационная</w:t>
      </w:r>
      <w:proofErr w:type="spellEnd"/>
      <w:r w:rsidRPr="003E17BF">
        <w:rPr>
          <w:lang w:val="ru-RU"/>
        </w:rPr>
        <w:t xml:space="preserve"> система управления дорожным движением – это комплекс технических, программных и </w:t>
      </w:r>
      <w:proofErr w:type="spellStart"/>
      <w:r w:rsidRPr="003E17BF">
        <w:rPr>
          <w:lang w:val="ru-RU"/>
        </w:rPr>
        <w:t>организационых</w:t>
      </w:r>
      <w:proofErr w:type="spellEnd"/>
      <w:r w:rsidRPr="003E17BF">
        <w:rPr>
          <w:lang w:val="ru-RU"/>
        </w:rPr>
        <w:t xml:space="preserve"> средств, обеспечивающих сбор и обработку информации о параметрах транспортных </w:t>
      </w:r>
      <w:proofErr w:type="gramStart"/>
      <w:r w:rsidRPr="003E17BF">
        <w:rPr>
          <w:lang w:val="ru-RU"/>
        </w:rPr>
        <w:t>потоков  и</w:t>
      </w:r>
      <w:proofErr w:type="gramEnd"/>
      <w:r w:rsidRPr="003E17BF">
        <w:rPr>
          <w:lang w:val="ru-RU"/>
        </w:rPr>
        <w:t xml:space="preserve"> основе этого управление движением.</w:t>
      </w:r>
    </w:p>
    <w:p w:rsidR="003E17BF" w:rsidRPr="003E17BF" w:rsidRDefault="003E17BF" w:rsidP="00FB1BE7">
      <w:pPr>
        <w:pStyle w:val="24"/>
        <w:spacing w:after="0" w:line="240" w:lineRule="auto"/>
        <w:ind w:left="0" w:firstLine="567"/>
        <w:jc w:val="both"/>
        <w:rPr>
          <w:lang w:val="ru-RU"/>
        </w:rPr>
      </w:pPr>
      <w:r w:rsidRPr="003E17BF">
        <w:rPr>
          <w:lang w:val="ru-RU"/>
        </w:rPr>
        <w:t>Объектом управления в АСУД является транспортный и пешеходный потоки, которые представляют автомобилей и пешеходов.</w:t>
      </w:r>
    </w:p>
    <w:p w:rsidR="003E17BF" w:rsidRPr="003E17BF" w:rsidRDefault="003E17BF" w:rsidP="00FB1BE7">
      <w:pPr>
        <w:pStyle w:val="24"/>
        <w:spacing w:after="0" w:line="240" w:lineRule="auto"/>
        <w:ind w:left="0" w:firstLine="567"/>
        <w:jc w:val="both"/>
        <w:rPr>
          <w:lang w:val="ru-RU"/>
        </w:rPr>
      </w:pPr>
      <w:r w:rsidRPr="003E17BF">
        <w:rPr>
          <w:lang w:val="ru-RU"/>
        </w:rPr>
        <w:t>При автоматизации управления движением транспортного потока вводится звено обратной связи между выходными параметрами потока и управляющими воздействиями системы.</w:t>
      </w:r>
    </w:p>
    <w:p w:rsidR="003E17BF" w:rsidRPr="003E17BF" w:rsidRDefault="003E17BF" w:rsidP="00FB1BE7">
      <w:pPr>
        <w:pStyle w:val="24"/>
        <w:spacing w:after="0" w:line="240" w:lineRule="auto"/>
        <w:ind w:left="0" w:firstLine="567"/>
        <w:jc w:val="both"/>
        <w:rPr>
          <w:lang w:val="ru-RU"/>
        </w:rPr>
      </w:pPr>
      <w:r w:rsidRPr="003E17BF">
        <w:rPr>
          <w:lang w:val="ru-RU"/>
        </w:rPr>
        <w:t>Выходные параметры транспортного потока (интенсивность, скорость, плотность, длина очереди у перекрестка, наличие транспортных средств с правом приоритетного пропуска и т.д.) фиксируют с помощью детектора транспорта. Получения информация обрабатывается и используется для гибкого управления движением. Полученные данные используется для формирования управляющих воздействий на средства дорожной сигнализации (светофоры, управляемые знаки и указатели).</w:t>
      </w:r>
    </w:p>
    <w:p w:rsidR="003E17BF" w:rsidRPr="003E17BF" w:rsidRDefault="003E17BF" w:rsidP="00FB1BE7">
      <w:pPr>
        <w:pStyle w:val="24"/>
        <w:spacing w:after="0" w:line="240" w:lineRule="auto"/>
        <w:ind w:left="0" w:firstLine="567"/>
        <w:jc w:val="both"/>
        <w:rPr>
          <w:lang w:val="ru-RU"/>
        </w:rPr>
      </w:pPr>
      <w:r w:rsidRPr="003E17BF">
        <w:rPr>
          <w:lang w:val="ru-RU"/>
        </w:rPr>
        <w:t>Помимо полученной информации также для регулирования движения транспортного потока задаются заранее параметрами транспортного патока и разработанной и вводят в систему алгоритмы управления дорожным движением. Алгоритм представляет собой свод правил, по которым в системе осуществляется формирование управляющих воздействий. Эти воздействия поступает на средства дорожной сигнализации.</w:t>
      </w:r>
    </w:p>
    <w:p w:rsidR="003E17BF" w:rsidRPr="003E17BF" w:rsidRDefault="003E17BF" w:rsidP="00FB1BE7">
      <w:pPr>
        <w:pStyle w:val="24"/>
        <w:spacing w:after="0" w:line="240" w:lineRule="auto"/>
        <w:ind w:left="0" w:firstLine="567"/>
        <w:jc w:val="both"/>
        <w:rPr>
          <w:lang w:val="ru-RU"/>
        </w:rPr>
      </w:pPr>
      <w:r w:rsidRPr="003E17BF">
        <w:rPr>
          <w:lang w:val="ru-RU"/>
        </w:rPr>
        <w:t xml:space="preserve">Однако, несмотря на контур автоматического управления в АСУД, для работы с техническими средствами необходимо участие операторов или диспетчеров, которые могут управлять дорожной сигнализацией, корректируя воздействия, который формируется в </w:t>
      </w:r>
      <w:proofErr w:type="gramStart"/>
      <w:r w:rsidRPr="003E17BF">
        <w:rPr>
          <w:lang w:val="ru-RU"/>
        </w:rPr>
        <w:t>контуре  автоматического</w:t>
      </w:r>
      <w:proofErr w:type="gramEnd"/>
      <w:r w:rsidRPr="003E17BF">
        <w:rPr>
          <w:lang w:val="ru-RU"/>
        </w:rPr>
        <w:t xml:space="preserve"> в АСУД.</w:t>
      </w:r>
    </w:p>
    <w:p w:rsidR="003E17BF" w:rsidRPr="003E17BF" w:rsidRDefault="003E17BF" w:rsidP="00FB1BE7">
      <w:pPr>
        <w:pStyle w:val="24"/>
        <w:spacing w:after="0" w:line="240" w:lineRule="auto"/>
        <w:ind w:left="0" w:firstLine="567"/>
        <w:jc w:val="both"/>
        <w:rPr>
          <w:lang w:val="ru-RU"/>
        </w:rPr>
      </w:pPr>
      <w:r w:rsidRPr="003E17BF">
        <w:rPr>
          <w:lang w:val="ru-RU"/>
        </w:rPr>
        <w:t xml:space="preserve">Следовательно в АСУД имеется второй </w:t>
      </w:r>
      <w:proofErr w:type="gramStart"/>
      <w:r w:rsidRPr="003E17BF">
        <w:rPr>
          <w:lang w:val="ru-RU"/>
        </w:rPr>
        <w:t>контур ,</w:t>
      </w:r>
      <w:proofErr w:type="gramEnd"/>
      <w:r w:rsidRPr="003E17BF">
        <w:rPr>
          <w:lang w:val="ru-RU"/>
        </w:rPr>
        <w:t xml:space="preserve"> по которому замыкается цель обратной связи, который позволяют контуром диспетчерского управления.</w:t>
      </w:r>
    </w:p>
    <w:p w:rsidR="003E17BF" w:rsidRPr="003E17BF" w:rsidRDefault="003E17BF" w:rsidP="00FB1BE7">
      <w:pPr>
        <w:pStyle w:val="24"/>
        <w:spacing w:after="0" w:line="240" w:lineRule="auto"/>
        <w:ind w:left="0" w:firstLine="567"/>
        <w:jc w:val="both"/>
        <w:rPr>
          <w:lang w:val="ru-RU"/>
        </w:rPr>
      </w:pPr>
      <w:r w:rsidRPr="003E17BF">
        <w:rPr>
          <w:lang w:val="ru-RU"/>
        </w:rPr>
        <w:t xml:space="preserve">Данные, полученные о параметрах транспортного потока, накапливаются обрабатываются, систематизируется с учетам потребности системы. Эти данные позволяют следит за изменением параметров транспортного потока и изменять диапазоны </w:t>
      </w:r>
      <w:r w:rsidRPr="003E17BF">
        <w:rPr>
          <w:lang w:val="ru-RU"/>
        </w:rPr>
        <w:lastRenderedPageBreak/>
        <w:t>задаваемых параметров транспортного патока, уточнять используемые критерии эффективности, а так же совершенствовать управляющие алгоритмы.</w:t>
      </w:r>
    </w:p>
    <w:p w:rsidR="003E17BF" w:rsidRPr="003E17BF" w:rsidRDefault="003E17BF" w:rsidP="00FB1BE7">
      <w:pPr>
        <w:pStyle w:val="24"/>
        <w:spacing w:after="0" w:line="240" w:lineRule="auto"/>
        <w:ind w:left="0" w:firstLine="567"/>
        <w:jc w:val="both"/>
        <w:rPr>
          <w:lang w:val="ru-RU"/>
        </w:rPr>
      </w:pPr>
      <w:r w:rsidRPr="003E17BF">
        <w:rPr>
          <w:lang w:val="ru-RU"/>
        </w:rPr>
        <w:t xml:space="preserve">АСУД следует отнести к группе автоматизированных систем управления технологическими процессами, при этом сущность процесса управления АСУД сводится к получению транспортного патока с заданными параметрами в условиях городской дорожной сети. Поэтому АСУД представляет собой совокупность упорядоченных приемов управления и взаимосвязанных элементов, реализующие эти приемы. </w:t>
      </w:r>
    </w:p>
    <w:p w:rsidR="003E17BF" w:rsidRPr="003E17BF" w:rsidRDefault="003E17BF" w:rsidP="00FB1BE7">
      <w:pPr>
        <w:pStyle w:val="24"/>
        <w:spacing w:after="0" w:line="240" w:lineRule="auto"/>
        <w:ind w:left="0" w:firstLine="567"/>
        <w:jc w:val="both"/>
        <w:rPr>
          <w:lang w:val="ru-RU"/>
        </w:rPr>
      </w:pPr>
      <w:r w:rsidRPr="003E17BF">
        <w:rPr>
          <w:lang w:val="ru-RU"/>
        </w:rPr>
        <w:t>Основными компонентами, составляющими АСУД являются6:</w:t>
      </w:r>
    </w:p>
    <w:p w:rsidR="003E17BF" w:rsidRPr="003E17BF" w:rsidRDefault="003E17BF" w:rsidP="00FB1BE7">
      <w:pPr>
        <w:pStyle w:val="24"/>
        <w:spacing w:after="0" w:line="240" w:lineRule="auto"/>
        <w:ind w:left="0" w:firstLine="567"/>
        <w:jc w:val="both"/>
        <w:rPr>
          <w:lang w:val="ru-RU"/>
        </w:rPr>
      </w:pPr>
      <w:r w:rsidRPr="003E17BF">
        <w:rPr>
          <w:lang w:val="ru-RU"/>
        </w:rPr>
        <w:t>1. Технические средства управления – детекторы транспорта, устройства передачи различных видов информации, средства обработки информации (вычислительные комплексы системы), местные исполнительные устройства (дорожные контроллеры, управления светофорами, знаками и указателями), средства диспетчерского контроля и управления движением.</w:t>
      </w:r>
    </w:p>
    <w:p w:rsidR="003E17BF" w:rsidRPr="003E17BF" w:rsidRDefault="003E17BF" w:rsidP="00FB1BE7">
      <w:pPr>
        <w:pStyle w:val="24"/>
        <w:spacing w:after="0" w:line="240" w:lineRule="auto"/>
        <w:ind w:left="0" w:firstLine="567"/>
        <w:jc w:val="both"/>
        <w:rPr>
          <w:lang w:val="ru-RU"/>
        </w:rPr>
      </w:pPr>
      <w:r w:rsidRPr="003E17BF">
        <w:rPr>
          <w:lang w:val="ru-RU"/>
        </w:rPr>
        <w:t>2. Математические средства управления – математическое или программные обеспечение (МО) системы, которое обычно делится на внешнее и внутреннее.</w:t>
      </w:r>
    </w:p>
    <w:p w:rsidR="003E17BF" w:rsidRPr="003E17BF" w:rsidRDefault="003E17BF" w:rsidP="00FB1BE7">
      <w:pPr>
        <w:pStyle w:val="24"/>
        <w:spacing w:after="0" w:line="240" w:lineRule="auto"/>
        <w:ind w:left="0" w:firstLine="567"/>
        <w:jc w:val="both"/>
        <w:rPr>
          <w:lang w:val="ru-RU"/>
        </w:rPr>
      </w:pPr>
      <w:r w:rsidRPr="003E17BF">
        <w:rPr>
          <w:lang w:val="ru-RU"/>
        </w:rPr>
        <w:t xml:space="preserve">Внешнее МО в АСУД образует набор программ (технологическими программами), которые реализуют конкретные алгоритмы управления транспортными потоками. </w:t>
      </w:r>
    </w:p>
    <w:p w:rsidR="003E17BF" w:rsidRPr="003E17BF" w:rsidRDefault="003E17BF" w:rsidP="00FB1BE7">
      <w:pPr>
        <w:pStyle w:val="24"/>
        <w:spacing w:after="0" w:line="240" w:lineRule="auto"/>
        <w:ind w:left="0" w:firstLine="567"/>
        <w:jc w:val="both"/>
        <w:rPr>
          <w:lang w:val="ru-RU"/>
        </w:rPr>
      </w:pPr>
      <w:r w:rsidRPr="003E17BF">
        <w:rPr>
          <w:lang w:val="ru-RU"/>
        </w:rPr>
        <w:t xml:space="preserve">Внутреннее МО – неотъемлемая часть средства вычислительной техники системы, поставляемая с завода – изготовителя вместе с этими средствами. Сюда входят программы (служебные), которые обеспечивают взаимодействие различных частей управляющего вычислительного комплекса системы между собой, ввод и реализацию алгоритмов управления объектом, вывод результатов выполнения технических т.е. внешних программ. Помимо этого в состав </w:t>
      </w:r>
      <w:proofErr w:type="gramStart"/>
      <w:r w:rsidRPr="003E17BF">
        <w:rPr>
          <w:lang w:val="ru-RU"/>
        </w:rPr>
        <w:t>внутреннего  МО</w:t>
      </w:r>
      <w:proofErr w:type="gramEnd"/>
      <w:r w:rsidRPr="003E17BF">
        <w:rPr>
          <w:lang w:val="ru-RU"/>
        </w:rPr>
        <w:t xml:space="preserve"> входят программа контроля и диагностика вычислительного комплекса, а также программы наладки и тестирования.</w:t>
      </w:r>
    </w:p>
    <w:p w:rsidR="003E17BF" w:rsidRPr="003E17BF" w:rsidRDefault="003E17BF" w:rsidP="00FB1BE7">
      <w:pPr>
        <w:pStyle w:val="24"/>
        <w:spacing w:after="0" w:line="240" w:lineRule="auto"/>
        <w:ind w:left="0" w:firstLine="567"/>
        <w:jc w:val="both"/>
        <w:rPr>
          <w:lang w:val="ru-RU"/>
        </w:rPr>
      </w:pPr>
      <w:r w:rsidRPr="003E17BF">
        <w:rPr>
          <w:lang w:val="ru-RU"/>
        </w:rPr>
        <w:t>3. Обслуживающий персонал. В штат АСУД входят специалисты, которые управляют движением, а также осуществляет эксплуатацию и обслуживание технических средств, подготовку и корректировку программы.</w:t>
      </w:r>
    </w:p>
    <w:p w:rsidR="003E17BF" w:rsidRPr="003E17BF" w:rsidRDefault="003E17BF" w:rsidP="00FB1BE7">
      <w:pPr>
        <w:pStyle w:val="24"/>
        <w:spacing w:after="0" w:line="240" w:lineRule="auto"/>
        <w:ind w:left="0" w:firstLine="567"/>
        <w:jc w:val="both"/>
        <w:rPr>
          <w:lang w:val="ru-RU"/>
        </w:rPr>
      </w:pPr>
      <w:r w:rsidRPr="003E17BF">
        <w:rPr>
          <w:lang w:val="ru-RU"/>
        </w:rPr>
        <w:t xml:space="preserve">Таким образом, наряду с техническими средствами и математическим обеспечением человек является неотъемной частью АСУД. </w:t>
      </w:r>
    </w:p>
    <w:p w:rsidR="003E17BF" w:rsidRPr="003E17BF" w:rsidRDefault="003E17BF" w:rsidP="00FB1BE7">
      <w:pPr>
        <w:pStyle w:val="24"/>
        <w:spacing w:after="0" w:line="240" w:lineRule="auto"/>
        <w:ind w:left="0" w:firstLine="567"/>
        <w:jc w:val="both"/>
        <w:rPr>
          <w:lang w:val="ru-RU"/>
        </w:rPr>
      </w:pPr>
      <w:r w:rsidRPr="003E17BF">
        <w:rPr>
          <w:lang w:val="ru-RU"/>
        </w:rPr>
        <w:t xml:space="preserve">  </w:t>
      </w:r>
    </w:p>
    <w:p w:rsidR="003E17BF" w:rsidRPr="003E17BF" w:rsidRDefault="00FB1BE7" w:rsidP="003E17BF">
      <w:pPr>
        <w:tabs>
          <w:tab w:val="left" w:pos="1900"/>
        </w:tabs>
        <w:ind w:firstLine="709"/>
        <w:jc w:val="center"/>
        <w:rPr>
          <w:b/>
          <w:lang w:val="ru-RU"/>
        </w:rPr>
      </w:pPr>
      <w:r w:rsidRPr="003E17BF">
        <w:rPr>
          <w:b/>
          <w:lang w:val="ru-RU"/>
        </w:rPr>
        <w:t>ЛЕКЦИЯ №10</w:t>
      </w:r>
    </w:p>
    <w:p w:rsidR="003E17BF" w:rsidRPr="003E17BF" w:rsidRDefault="00FB1BE7" w:rsidP="003E17BF">
      <w:pPr>
        <w:pStyle w:val="24"/>
        <w:tabs>
          <w:tab w:val="left" w:pos="1900"/>
        </w:tabs>
        <w:spacing w:after="0" w:line="240" w:lineRule="auto"/>
        <w:ind w:left="0" w:firstLine="709"/>
        <w:jc w:val="center"/>
        <w:rPr>
          <w:b/>
          <w:lang w:val="ru-RU"/>
        </w:rPr>
      </w:pPr>
      <w:r>
        <w:rPr>
          <w:b/>
          <w:lang w:val="ru-RU"/>
        </w:rPr>
        <w:t xml:space="preserve">Тема: </w:t>
      </w:r>
      <w:r w:rsidR="003E17BF" w:rsidRPr="003E17BF">
        <w:rPr>
          <w:b/>
          <w:lang w:val="ru-RU"/>
        </w:rPr>
        <w:t>Принципы и задачи управления дорожным движением.</w:t>
      </w:r>
    </w:p>
    <w:p w:rsidR="003E17BF" w:rsidRPr="003E17BF" w:rsidRDefault="003E17BF" w:rsidP="003E17BF">
      <w:pPr>
        <w:pStyle w:val="24"/>
        <w:tabs>
          <w:tab w:val="left" w:pos="1900"/>
        </w:tabs>
        <w:spacing w:after="0" w:line="240" w:lineRule="auto"/>
        <w:ind w:left="0" w:firstLine="709"/>
        <w:jc w:val="center"/>
        <w:rPr>
          <w:b/>
          <w:lang w:val="ru-RU"/>
        </w:rPr>
      </w:pPr>
    </w:p>
    <w:p w:rsidR="003E17BF" w:rsidRPr="003E17BF" w:rsidRDefault="003E17BF" w:rsidP="00FB1BE7">
      <w:pPr>
        <w:tabs>
          <w:tab w:val="left" w:pos="1900"/>
        </w:tabs>
        <w:ind w:firstLine="567"/>
        <w:jc w:val="both"/>
        <w:rPr>
          <w:lang w:val="ru-RU"/>
        </w:rPr>
      </w:pPr>
      <w:r w:rsidRPr="003E17BF">
        <w:rPr>
          <w:lang w:val="ru-RU"/>
        </w:rPr>
        <w:t xml:space="preserve">Несмотря на большое различие типов контролеров, применяемых в различных АСУД, в настоящее </w:t>
      </w:r>
      <w:proofErr w:type="gramStart"/>
      <w:r w:rsidRPr="003E17BF">
        <w:rPr>
          <w:lang w:val="ru-RU"/>
        </w:rPr>
        <w:t>время  выработались</w:t>
      </w:r>
      <w:proofErr w:type="gramEnd"/>
      <w:r w:rsidRPr="003E17BF">
        <w:rPr>
          <w:lang w:val="ru-RU"/>
        </w:rPr>
        <w:t xml:space="preserve"> определенные принципы построения для всех контроллеров. Это зафиксировано в ГОСТ 19359-</w:t>
      </w:r>
      <w:proofErr w:type="gramStart"/>
      <w:r w:rsidRPr="003E17BF">
        <w:rPr>
          <w:lang w:val="ru-RU"/>
        </w:rPr>
        <w:t>74  “</w:t>
      </w:r>
      <w:proofErr w:type="gramEnd"/>
      <w:r w:rsidRPr="003E17BF">
        <w:rPr>
          <w:lang w:val="ru-RU"/>
        </w:rPr>
        <w:t>Системы управления дорожным движением телеавтоматического и автоматизированные. Технические средства. Типы и основные параметры”.</w:t>
      </w:r>
    </w:p>
    <w:p w:rsidR="003E17BF" w:rsidRPr="003E17BF" w:rsidRDefault="003E17BF" w:rsidP="00FB1BE7">
      <w:pPr>
        <w:tabs>
          <w:tab w:val="left" w:pos="1900"/>
        </w:tabs>
        <w:ind w:firstLine="567"/>
        <w:jc w:val="both"/>
        <w:rPr>
          <w:lang w:val="ru-RU"/>
        </w:rPr>
      </w:pPr>
      <w:r w:rsidRPr="003E17BF">
        <w:rPr>
          <w:lang w:val="ru-RU"/>
        </w:rPr>
        <w:t>Принципиальное устройство светофорного контроллера, исходя из обобщенной структурной блок - схемы представляет в следующем виде.</w:t>
      </w:r>
    </w:p>
    <w:p w:rsidR="003E17BF" w:rsidRPr="003E17BF" w:rsidRDefault="003E17BF" w:rsidP="00FB1BE7">
      <w:pPr>
        <w:tabs>
          <w:tab w:val="left" w:pos="7520"/>
        </w:tabs>
        <w:ind w:firstLine="567"/>
        <w:jc w:val="both"/>
        <w:rPr>
          <w:lang w:val="ru-RU"/>
        </w:rPr>
      </w:pPr>
      <w:r w:rsidRPr="003E17BF">
        <w:rPr>
          <w:lang w:val="ru-RU"/>
        </w:rPr>
        <w:t>Переключение светофорных сигналов (СС) осуществляется силовым переключающим блоком (СПБ), воздействия на которого поступают от блока управления (БУ).</w:t>
      </w:r>
    </w:p>
    <w:p w:rsidR="003E17BF" w:rsidRPr="003E17BF" w:rsidRDefault="003E17BF" w:rsidP="00FB1BE7">
      <w:pPr>
        <w:tabs>
          <w:tab w:val="left" w:pos="7520"/>
        </w:tabs>
        <w:ind w:firstLine="567"/>
        <w:jc w:val="both"/>
        <w:rPr>
          <w:lang w:val="ru-RU"/>
        </w:rPr>
      </w:pPr>
      <w:r w:rsidRPr="003E17BF">
        <w:rPr>
          <w:lang w:val="ru-RU"/>
        </w:rPr>
        <w:t>БУ соединен с блоком желтого мигания (БЖСМ), резервным программным устройствам (РПУ), пультом ручного управления (ПРУ) и с блоком связи, ведущий в центр управления.</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В нормальных условиях команды, приходятся из центра через УТМ и БСТМ, непосредственно </w:t>
      </w:r>
      <w:proofErr w:type="gramStart"/>
      <w:r w:rsidRPr="003E17BF">
        <w:rPr>
          <w:lang w:val="ru-RU"/>
        </w:rPr>
        <w:t>поступает  на</w:t>
      </w:r>
      <w:proofErr w:type="gramEnd"/>
      <w:r w:rsidRPr="003E17BF">
        <w:rPr>
          <w:lang w:val="ru-RU"/>
        </w:rPr>
        <w:t xml:space="preserve"> БУ и осуществляют переключение светофорных сигналов. Контроллер при этом служит лишь транслятором указанных команд, подающих из центра управления. БУ может осуществлять при этом отработку длительности промежуточных тактов, а также </w:t>
      </w:r>
      <w:proofErr w:type="gramStart"/>
      <w:r w:rsidRPr="003E17BF">
        <w:rPr>
          <w:lang w:val="ru-RU"/>
        </w:rPr>
        <w:t>минимальных  зеленых</w:t>
      </w:r>
      <w:proofErr w:type="gramEnd"/>
      <w:r w:rsidRPr="003E17BF">
        <w:rPr>
          <w:lang w:val="ru-RU"/>
        </w:rPr>
        <w:t xml:space="preserve"> интервалов  светофорной сигнализации.  При наличии в контроллере блока реализации гибких алгоритмов (БГА</w:t>
      </w:r>
      <w:proofErr w:type="gramStart"/>
      <w:r w:rsidRPr="003E17BF">
        <w:rPr>
          <w:lang w:val="ru-RU"/>
        </w:rPr>
        <w:t>),которому</w:t>
      </w:r>
      <w:proofErr w:type="gramEnd"/>
      <w:r w:rsidRPr="003E17BF">
        <w:rPr>
          <w:lang w:val="ru-RU"/>
        </w:rPr>
        <w:t xml:space="preserve"> через </w:t>
      </w:r>
      <w:r w:rsidRPr="003E17BF">
        <w:rPr>
          <w:lang w:val="ru-RU"/>
        </w:rPr>
        <w:lastRenderedPageBreak/>
        <w:t>(</w:t>
      </w:r>
      <w:proofErr w:type="spellStart"/>
      <w:r w:rsidRPr="003E17BF">
        <w:rPr>
          <w:lang w:val="ru-RU"/>
        </w:rPr>
        <w:t>БСДТм</w:t>
      </w:r>
      <w:proofErr w:type="spellEnd"/>
      <w:r w:rsidRPr="003E17BF">
        <w:rPr>
          <w:lang w:val="ru-RU"/>
        </w:rPr>
        <w:t>) соединяется детектор транспорта (ДТ), от которой поступает информация о параметрах  транспортного потока в зоне перекрестка. В данном случае возможна коррекция режима работы светофорной сигнализации, задаваемого из центра управления, на локальном уровне управления, посредством воздействия БГА на БУ.</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При неисправности аппаратуры центра управления или канала связи БСТМ </w:t>
      </w:r>
      <w:proofErr w:type="spellStart"/>
      <w:r w:rsidRPr="003E17BF">
        <w:rPr>
          <w:lang w:val="ru-RU"/>
        </w:rPr>
        <w:t>перевидит</w:t>
      </w:r>
      <w:proofErr w:type="spellEnd"/>
      <w:r w:rsidRPr="003E17BF">
        <w:rPr>
          <w:lang w:val="ru-RU"/>
        </w:rPr>
        <w:t xml:space="preserve"> контроллер на аварийный режим работы, т.е. локальный. При этом вводится в действие РПУ (резервный программа устройства), который переключает сигналы светофора по жесткой локальной программе или переход на автономный режим работы с участием БГУ и детектора транспорта. Контроллер может работать в режиме желтого мигания при использовании в действие БЖМ, а также в режиме ручного управления, осуществляемого с пульта ручного управления (ПРУ).</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Для контроля перегорания ламп красного сигнала светофора в контроллере предусматривается (БККС) блок контроле красных сигналов. При выявлении перегоревшей красной лампы БККС переводит контроллер на режим желтого мигания.</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Также от контроллера через БСТМ в центр передается обратная информация, которая показывает действительный режим работы контроллера и выявляет соответствие действительного режима работы к заданным.</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Основным элементом </w:t>
      </w:r>
      <w:proofErr w:type="spellStart"/>
      <w:r w:rsidRPr="003E17BF">
        <w:rPr>
          <w:lang w:val="ru-RU"/>
        </w:rPr>
        <w:t>программно</w:t>
      </w:r>
      <w:proofErr w:type="spellEnd"/>
      <w:r w:rsidRPr="003E17BF">
        <w:rPr>
          <w:lang w:val="ru-RU"/>
        </w:rPr>
        <w:t xml:space="preserve"> – логических устройств современных контроллеров является полупроводниковые приборы и интегральные схемы, в последних контроллерах эту функцию выполняют микропроцессоры.</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В качестве силовых переключателей сигналов светофора служат бесконтактные элементы (</w:t>
      </w:r>
      <w:proofErr w:type="spellStart"/>
      <w:r w:rsidRPr="003E17BF">
        <w:rPr>
          <w:lang w:val="ru-RU"/>
        </w:rPr>
        <w:t>тристоры</w:t>
      </w:r>
      <w:proofErr w:type="spellEnd"/>
      <w:r w:rsidRPr="003E17BF">
        <w:rPr>
          <w:lang w:val="ru-RU"/>
        </w:rPr>
        <w:t xml:space="preserve">, </w:t>
      </w:r>
      <w:proofErr w:type="spellStart"/>
      <w:r w:rsidRPr="003E17BF">
        <w:rPr>
          <w:lang w:val="ru-RU"/>
        </w:rPr>
        <w:t>триаки</w:t>
      </w:r>
      <w:proofErr w:type="spellEnd"/>
      <w:r w:rsidRPr="003E17BF">
        <w:rPr>
          <w:lang w:val="ru-RU"/>
        </w:rPr>
        <w:t xml:space="preserve">). Они наиболее надежны, чем </w:t>
      </w:r>
      <w:proofErr w:type="spellStart"/>
      <w:r w:rsidRPr="003E17BF">
        <w:rPr>
          <w:lang w:val="ru-RU"/>
        </w:rPr>
        <w:t>релейно</w:t>
      </w:r>
      <w:proofErr w:type="spellEnd"/>
      <w:r w:rsidRPr="003E17BF">
        <w:rPr>
          <w:lang w:val="ru-RU"/>
        </w:rPr>
        <w:t xml:space="preserve"> – контактной аппаратуры.</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В конструктивном отношении контроллеры изготовляют по </w:t>
      </w:r>
      <w:proofErr w:type="spellStart"/>
      <w:r w:rsidRPr="003E17BF">
        <w:rPr>
          <w:lang w:val="ru-RU"/>
        </w:rPr>
        <w:t>блочно</w:t>
      </w:r>
      <w:proofErr w:type="spellEnd"/>
      <w:r w:rsidRPr="003E17BF">
        <w:rPr>
          <w:lang w:val="ru-RU"/>
        </w:rPr>
        <w:t xml:space="preserve">-агрегатному принципу, каждый блок выполняет определенную функцию и представляет собой конструктивно законченное устройства. Его легко устанавливать в </w:t>
      </w:r>
      <w:proofErr w:type="spellStart"/>
      <w:r w:rsidRPr="003E17BF">
        <w:rPr>
          <w:lang w:val="ru-RU"/>
        </w:rPr>
        <w:t>пекаф</w:t>
      </w:r>
      <w:proofErr w:type="spellEnd"/>
      <w:r w:rsidRPr="003E17BF">
        <w:rPr>
          <w:lang w:val="ru-RU"/>
        </w:rPr>
        <w:t xml:space="preserve"> контроллера. Это позволяет упростить техническое обслуживание и замену вышедшего из строя блока новым, резервным.</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Составные части контроллеров располагают в на полных металлических шкафах на фундаменте. Габариты шкафов в зависимости от типа </w:t>
      </w:r>
      <w:proofErr w:type="gramStart"/>
      <w:r w:rsidRPr="003E17BF">
        <w:rPr>
          <w:lang w:val="ru-RU"/>
        </w:rPr>
        <w:t>контроллера  могут</w:t>
      </w:r>
      <w:proofErr w:type="gramEnd"/>
      <w:r w:rsidRPr="003E17BF">
        <w:rPr>
          <w:lang w:val="ru-RU"/>
        </w:rPr>
        <w:t xml:space="preserve"> лежать в различном  диапазоне: по высоте от 10000 до </w:t>
      </w:r>
      <w:smartTag w:uri="urn:schemas-microsoft-com:office:smarttags" w:element="metricconverter">
        <w:smartTagPr>
          <w:attr w:name="ProductID" w:val="20000 мм"/>
        </w:smartTagPr>
        <w:r w:rsidRPr="003E17BF">
          <w:rPr>
            <w:lang w:val="ru-RU"/>
          </w:rPr>
          <w:t>20000 мм</w:t>
        </w:r>
      </w:smartTag>
      <w:r w:rsidRPr="003E17BF">
        <w:rPr>
          <w:lang w:val="ru-RU"/>
        </w:rPr>
        <w:t xml:space="preserve">; по ширине – от 500 до </w:t>
      </w:r>
      <w:smartTag w:uri="urn:schemas-microsoft-com:office:smarttags" w:element="metricconverter">
        <w:smartTagPr>
          <w:attr w:name="ProductID" w:val="800 мм"/>
        </w:smartTagPr>
        <w:r w:rsidRPr="003E17BF">
          <w:rPr>
            <w:lang w:val="ru-RU"/>
          </w:rPr>
          <w:t>800 мм</w:t>
        </w:r>
      </w:smartTag>
      <w:r w:rsidRPr="003E17BF">
        <w:rPr>
          <w:lang w:val="ru-RU"/>
        </w:rPr>
        <w:t xml:space="preserve"> и по глубине от 300 до </w:t>
      </w:r>
      <w:smartTag w:uri="urn:schemas-microsoft-com:office:smarttags" w:element="metricconverter">
        <w:smartTagPr>
          <w:attr w:name="ProductID" w:val="600 мм"/>
        </w:smartTagPr>
        <w:r w:rsidRPr="003E17BF">
          <w:rPr>
            <w:lang w:val="ru-RU"/>
          </w:rPr>
          <w:t>600 мм</w:t>
        </w:r>
      </w:smartTag>
      <w:r w:rsidRPr="003E17BF">
        <w:rPr>
          <w:lang w:val="ru-RU"/>
        </w:rPr>
        <w:t>.</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Пульт управления ручного может быть встроен в контроллер в виде блока или виде выносной конструкции.</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 xml:space="preserve">Контроллеры для управления дорожными знаками, указателями и светофорами реверсивного полосы движения выполняются простой структурной схема и </w:t>
      </w:r>
      <w:proofErr w:type="spellStart"/>
      <w:r w:rsidRPr="003E17BF">
        <w:rPr>
          <w:lang w:val="ru-RU"/>
        </w:rPr>
        <w:t>меньний</w:t>
      </w:r>
      <w:proofErr w:type="spellEnd"/>
      <w:r w:rsidRPr="003E17BF">
        <w:rPr>
          <w:lang w:val="ru-RU"/>
        </w:rPr>
        <w:t xml:space="preserve"> объем функций по сравнению со светофорными контроллерами. В данном случае функция этих контроллеров сводится к переключению светофоров реверсивной полосы движения, изменению символов на </w:t>
      </w:r>
      <w:proofErr w:type="spellStart"/>
      <w:r w:rsidRPr="003E17BF">
        <w:rPr>
          <w:lang w:val="ru-RU"/>
        </w:rPr>
        <w:t>лекочопозиционных</w:t>
      </w:r>
      <w:proofErr w:type="spellEnd"/>
      <w:r w:rsidRPr="003E17BF">
        <w:rPr>
          <w:lang w:val="ru-RU"/>
        </w:rPr>
        <w:t xml:space="preserve">  знаках и информационных сообщений, выводимых по командам из центра управления. Эти же контроллеры обеспечивают и ручное управление на местах этими средствами дорожной сигнализации. </w:t>
      </w:r>
    </w:p>
    <w:p w:rsidR="003E17BF" w:rsidRPr="003E17BF" w:rsidRDefault="003E17BF" w:rsidP="00FB1BE7">
      <w:pPr>
        <w:pStyle w:val="24"/>
        <w:tabs>
          <w:tab w:val="left" w:pos="7520"/>
        </w:tabs>
        <w:spacing w:after="0" w:line="240" w:lineRule="auto"/>
        <w:ind w:left="0" w:firstLine="567"/>
        <w:jc w:val="both"/>
        <w:rPr>
          <w:lang w:val="ru-RU"/>
        </w:rPr>
      </w:pPr>
      <w:r w:rsidRPr="003E17BF">
        <w:rPr>
          <w:lang w:val="ru-RU"/>
        </w:rPr>
        <w:t>В соответствии с поставленными задачами эти контроллеры имеют более упрощенную структурную схему.</w:t>
      </w:r>
    </w:p>
    <w:p w:rsidR="003E17BF" w:rsidRPr="003E17BF" w:rsidRDefault="003E17BF" w:rsidP="00FB1BE7">
      <w:pPr>
        <w:tabs>
          <w:tab w:val="left" w:pos="1780"/>
        </w:tabs>
        <w:ind w:firstLine="567"/>
        <w:jc w:val="both"/>
        <w:rPr>
          <w:lang w:val="ru-RU"/>
        </w:rPr>
      </w:pPr>
      <w:r w:rsidRPr="003E17BF">
        <w:rPr>
          <w:lang w:val="ru-RU"/>
        </w:rPr>
        <w:t>Контроллеры по функциональным возможностям делятся на 2 группы.</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 xml:space="preserve">1. Контроллеры локального управления и управления и </w:t>
      </w:r>
      <w:proofErr w:type="spellStart"/>
      <w:r w:rsidRPr="003E17BF">
        <w:rPr>
          <w:lang w:val="ru-RU"/>
        </w:rPr>
        <w:t>сисемн</w:t>
      </w:r>
      <w:proofErr w:type="spellEnd"/>
      <w:r w:rsidRPr="003E17BF">
        <w:rPr>
          <w:lang w:val="ru-RU"/>
        </w:rPr>
        <w:t xml:space="preserve"> для локального управления  дорожным движением. Данная группа контроллеров осуществляет переключение светофорной сигнализации только с учетом местных условий движения, существующих на управляемом перекрестке. Обмен информации с управляющим пунктом в данных контроллерах не предусмотрен.</w:t>
      </w:r>
    </w:p>
    <w:p w:rsidR="003E17BF" w:rsidRPr="003E17BF" w:rsidRDefault="003E17BF" w:rsidP="00FB1BE7">
      <w:pPr>
        <w:tabs>
          <w:tab w:val="left" w:pos="1780"/>
        </w:tabs>
        <w:ind w:firstLine="567"/>
        <w:jc w:val="both"/>
        <w:rPr>
          <w:lang w:val="ru-RU"/>
        </w:rPr>
      </w:pPr>
      <w:r w:rsidRPr="003E17BF">
        <w:rPr>
          <w:lang w:val="ru-RU"/>
        </w:rPr>
        <w:t xml:space="preserve">А.К этой группе относятся вызывные контроллеры. Переключение светофорных сигналов осуществляется по вызову пешеходов. Предназначены для управления дорожным движением на пешеходных  переходах на транспортных магистралях или </w:t>
      </w:r>
      <w:r w:rsidRPr="003E17BF">
        <w:rPr>
          <w:lang w:val="ru-RU"/>
        </w:rPr>
        <w:lastRenderedPageBreak/>
        <w:t xml:space="preserve">перекрестках с малой интенсивностью движения транспорта по поправлению, пересекающему магистраль. Вызывные ПВУ – 2м, УВУ – 2м. </w:t>
      </w:r>
    </w:p>
    <w:p w:rsidR="003E17BF" w:rsidRPr="003E17BF" w:rsidRDefault="003E17BF" w:rsidP="00FB1BE7">
      <w:pPr>
        <w:tabs>
          <w:tab w:val="left" w:pos="1780"/>
        </w:tabs>
        <w:ind w:firstLine="567"/>
        <w:jc w:val="both"/>
        <w:rPr>
          <w:lang w:val="ru-RU"/>
        </w:rPr>
      </w:pPr>
      <w:proofErr w:type="spellStart"/>
      <w:r w:rsidRPr="003E17BF">
        <w:rPr>
          <w:lang w:val="ru-RU"/>
        </w:rPr>
        <w:t>Б.Относятся</w:t>
      </w:r>
      <w:proofErr w:type="spellEnd"/>
      <w:r w:rsidRPr="003E17BF">
        <w:rPr>
          <w:lang w:val="ru-RU"/>
        </w:rPr>
        <w:t xml:space="preserve"> устройства контроллер жесткого с </w:t>
      </w:r>
      <w:proofErr w:type="spellStart"/>
      <w:r w:rsidRPr="003E17BF">
        <w:rPr>
          <w:lang w:val="ru-RU"/>
        </w:rPr>
        <w:t>фиксиро</w:t>
      </w:r>
      <w:proofErr w:type="spellEnd"/>
      <w:r w:rsidRPr="003E17BF">
        <w:rPr>
          <w:lang w:val="ru-RU"/>
        </w:rPr>
        <w:t xml:space="preserve"> – </w:t>
      </w:r>
      <w:proofErr w:type="spellStart"/>
      <w:r w:rsidRPr="003E17BF">
        <w:rPr>
          <w:lang w:val="ru-RU"/>
        </w:rPr>
        <w:t>упр</w:t>
      </w:r>
      <w:proofErr w:type="spellEnd"/>
      <w:r w:rsidRPr="003E17BF">
        <w:rPr>
          <w:lang w:val="ru-RU"/>
        </w:rPr>
        <w:t>-ванными длительностями фаз. Переключение светофорных сигналов осуществляется по одной или несколькими заранее заданным временным программам и предназначены для управления дорожным движением на пересечениях улиц с мало изменяющейся в течение для интенсивности движения транспортных средств. К ним относятся УК2, ДКЛ.</w:t>
      </w:r>
    </w:p>
    <w:p w:rsidR="003E17BF" w:rsidRPr="003E17BF" w:rsidRDefault="003E17BF" w:rsidP="00FB1BE7">
      <w:pPr>
        <w:tabs>
          <w:tab w:val="left" w:pos="1780"/>
        </w:tabs>
        <w:ind w:firstLine="567"/>
        <w:jc w:val="both"/>
        <w:rPr>
          <w:lang w:val="ru-RU"/>
        </w:rPr>
      </w:pPr>
      <w:proofErr w:type="spellStart"/>
      <w:r w:rsidRPr="003E17BF">
        <w:rPr>
          <w:lang w:val="ru-RU"/>
        </w:rPr>
        <w:t>В.контроллер</w:t>
      </w:r>
      <w:proofErr w:type="spellEnd"/>
      <w:r w:rsidRPr="003E17BF">
        <w:rPr>
          <w:lang w:val="ru-RU"/>
        </w:rPr>
        <w:t xml:space="preserve"> адаптивно управления с непостоянной длительностью фаз. Переключение светофорных сигналов осуществляется в зависимости от параметров транспортного потока. Они предназначены для управления движением </w:t>
      </w:r>
      <w:proofErr w:type="spellStart"/>
      <w:r w:rsidRPr="003E17BF">
        <w:rPr>
          <w:lang w:val="ru-RU"/>
        </w:rPr>
        <w:t>т.с</w:t>
      </w:r>
      <w:proofErr w:type="spellEnd"/>
      <w:r w:rsidRPr="003E17BF">
        <w:rPr>
          <w:lang w:val="ru-RU"/>
        </w:rPr>
        <w:t xml:space="preserve">. на пересечениях улиц, на которых интенсивность движения транспорта часто изменяется в течение суток. К устройствам данной категории относятся СПРУТ – 1М, ДКМ – 4-4. Эти контроллеры работают по алгоритму поиска разрывов в транспортном потоке. </w:t>
      </w:r>
    </w:p>
    <w:p w:rsidR="003E17BF" w:rsidRPr="003E17BF" w:rsidRDefault="003E17BF" w:rsidP="00FB1BE7">
      <w:pPr>
        <w:tabs>
          <w:tab w:val="left" w:pos="1780"/>
        </w:tabs>
        <w:ind w:firstLine="567"/>
        <w:jc w:val="both"/>
        <w:rPr>
          <w:lang w:val="ru-RU"/>
        </w:rPr>
      </w:pPr>
      <w:r w:rsidRPr="003E17BF">
        <w:rPr>
          <w:lang w:val="ru-RU"/>
        </w:rPr>
        <w:t>Последовательность переключения фаз зависит от наличия и момента появления транспортных средств на регулируемых направлениях движения. Для этого задаются для каждого регулируемого направления минимальное, максимальное и экипажное время.</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2. контроллеры для системного управления АСУ  дорожным движением. Эти контроллеры осуществляет переключение сигналов светофоров в зависимости от управляющих команд с управляющего пункта и включают следующие типы контроллера.</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 xml:space="preserve">А. Программные контроллеры. Они переключает сигналы светофора по одной из нескольких заранее заданных временных программ. Все контроллеры подключены момента выключения программы является аппаратура управляющего пункта, </w:t>
      </w:r>
      <w:proofErr w:type="spellStart"/>
      <w:r w:rsidRPr="003E17BF">
        <w:rPr>
          <w:lang w:val="ru-RU"/>
        </w:rPr>
        <w:t>табмер</w:t>
      </w:r>
      <w:proofErr w:type="spellEnd"/>
      <w:r w:rsidRPr="003E17BF">
        <w:rPr>
          <w:lang w:val="ru-RU"/>
        </w:rPr>
        <w:t xml:space="preserve"> или непосредственно один из контролеров. </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К таким контролерам относятся УК2, БКТ 3М, БКТ -5, ДКМ2С-4.</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 xml:space="preserve">Б. Контроллеры непосредственного подчинения жесткого и адаптивного управления. Переключение сигналов светофора осуществляется командам, подаваемым из управляющего пункта. Каждый из контроллеров связан с центральным управляемой пунктам отдельной телефонной связью, по которой получает управляющие команды а также информирует УП о режиме работы и состоянии светофорного объекта. В некоторых контроллерах заложена возможность коррекция управляющих воздействий в зависимости от реальной ситуации в данный момент времени на перекрестке. </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К этим типам контроллеров относятся контроллер непосредственного подчинения БКТ – 6, БКТ – 7, ДКМ5 – 4, ДКМ6 – 4, ДКМ5 – 8, ДКМ6 – 8.</w:t>
      </w:r>
    </w:p>
    <w:p w:rsidR="003E17BF" w:rsidRPr="003E17BF" w:rsidRDefault="003E17BF" w:rsidP="00FB1BE7">
      <w:pPr>
        <w:pStyle w:val="24"/>
        <w:tabs>
          <w:tab w:val="left" w:pos="1780"/>
        </w:tabs>
        <w:spacing w:after="0" w:line="240" w:lineRule="auto"/>
        <w:ind w:left="0" w:firstLine="567"/>
        <w:jc w:val="both"/>
        <w:rPr>
          <w:lang w:val="ru-RU"/>
        </w:rPr>
      </w:pPr>
      <w:r w:rsidRPr="003E17BF">
        <w:rPr>
          <w:lang w:val="ru-RU"/>
        </w:rPr>
        <w:t>В. контроллеры для переключения символов многопозиционных дорожных знаков и указателей скорости. Переключение сигналов светофора осуществляется из управляющего пункта. К ним можно отнести ДК7.</w:t>
      </w:r>
    </w:p>
    <w:p w:rsidR="003E17BF" w:rsidRPr="003E17BF" w:rsidRDefault="003E17BF" w:rsidP="00FB1BE7">
      <w:pPr>
        <w:pStyle w:val="24"/>
        <w:tabs>
          <w:tab w:val="left" w:pos="1780"/>
        </w:tabs>
        <w:spacing w:after="0" w:line="240" w:lineRule="auto"/>
        <w:ind w:left="0" w:firstLine="567"/>
        <w:jc w:val="both"/>
        <w:rPr>
          <w:lang w:val="ru-RU"/>
        </w:rPr>
      </w:pPr>
    </w:p>
    <w:p w:rsidR="003E17BF" w:rsidRPr="003E17BF" w:rsidRDefault="00FB1BE7" w:rsidP="003E17BF">
      <w:pPr>
        <w:pStyle w:val="24"/>
        <w:tabs>
          <w:tab w:val="num" w:pos="0"/>
        </w:tabs>
        <w:spacing w:after="0" w:line="240" w:lineRule="auto"/>
        <w:ind w:left="0" w:firstLine="709"/>
        <w:jc w:val="center"/>
        <w:rPr>
          <w:b/>
          <w:lang w:val="ru-RU"/>
        </w:rPr>
      </w:pPr>
      <w:r w:rsidRPr="003E17BF">
        <w:rPr>
          <w:b/>
          <w:lang w:val="ru-RU"/>
        </w:rPr>
        <w:t>ЛЕКЦИЯ №11</w:t>
      </w:r>
    </w:p>
    <w:p w:rsidR="003E17BF" w:rsidRPr="003E17BF" w:rsidRDefault="00FB1BE7" w:rsidP="003E17BF">
      <w:pPr>
        <w:pStyle w:val="24"/>
        <w:tabs>
          <w:tab w:val="num" w:pos="0"/>
        </w:tabs>
        <w:spacing w:after="0" w:line="240" w:lineRule="auto"/>
        <w:ind w:left="0" w:firstLine="709"/>
        <w:jc w:val="center"/>
        <w:rPr>
          <w:b/>
          <w:lang w:val="ru-RU"/>
        </w:rPr>
      </w:pPr>
      <w:r>
        <w:rPr>
          <w:b/>
          <w:lang w:val="ru-RU"/>
        </w:rPr>
        <w:t xml:space="preserve">Тема: </w:t>
      </w:r>
      <w:r w:rsidR="003E17BF" w:rsidRPr="003E17BF">
        <w:rPr>
          <w:b/>
          <w:lang w:val="ru-RU"/>
        </w:rPr>
        <w:t>Технология управления в общегородских АСУД.</w:t>
      </w:r>
      <w:r>
        <w:rPr>
          <w:b/>
          <w:lang w:val="ru-RU"/>
        </w:rPr>
        <w:t xml:space="preserve"> Алгоритмы локального управления</w:t>
      </w:r>
    </w:p>
    <w:p w:rsidR="00AD7BC3" w:rsidRPr="003E17BF" w:rsidRDefault="003E17BF" w:rsidP="003E17BF">
      <w:pPr>
        <w:pStyle w:val="24"/>
        <w:tabs>
          <w:tab w:val="num" w:pos="0"/>
        </w:tabs>
        <w:spacing w:after="0" w:line="240" w:lineRule="auto"/>
        <w:ind w:left="0" w:firstLine="709"/>
        <w:jc w:val="both"/>
        <w:rPr>
          <w:lang w:val="ru-RU"/>
        </w:rPr>
      </w:pPr>
      <w:r w:rsidRPr="003E17BF">
        <w:rPr>
          <w:lang w:val="ru-RU"/>
        </w:rPr>
        <w:t xml:space="preserve"> </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Алгоритмическое обеспечение является частью математического обеспечения АСУД, и оно состоит из взаимно увязанных алгоритмов управления движением.</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Техническая реализация алгоритмов осуществляется двумя способами: а) с помощью специальных управляющих устройств – контролеров и с помощью программ работы управляющей вычислительной машины.</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Запись алгоритмов может осуществляться последовательно по трем этапом: содержательное описание, формализованная схема, блок – схема или текстовая последовательность .</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Мы в дальнейшем при рассматривании алгоритмов управления движением используем содержательное описание.</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lastRenderedPageBreak/>
        <w:t>Алгоритмы управления светофорной сигнализации с использованием индивидуальных особенности каждой решаемой задачи и ранее приобретенного  опыта.</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Наибольшее распространенное получили следующие три алгоритма локального управления движением: жесткое однопрограммное управление; поиск разрывов в транспортных потоках; интенсивность – плотность транспортного потока;</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Краткое содержательное описание этих алгоритмов.</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Алгоритм жесткое однопрограммное управления.</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Данный алгоритм управления является наиболее распространенным в практике управления у нас в Республике и за рубежом, перекрестки оборудованы техническими средствами, использующими этот алгоритм.</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Сущность алгоритма жесткое однопрограммное управления заключается в том , что управляющее режимы световой сигнализации остаются постоянным при всех условиях работы.</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Как правило управляющая действия определяются из самых тяжелых условий движения – в часы “пик”.</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Основным недостатком данного алгоритма является необеспеченность возможности изменения режимов регулирования при изменении интенсивности движения.</w:t>
      </w:r>
    </w:p>
    <w:p w:rsidR="003E17BF" w:rsidRPr="003E17BF" w:rsidRDefault="003E17BF" w:rsidP="00FB1BE7">
      <w:pPr>
        <w:pStyle w:val="24"/>
        <w:tabs>
          <w:tab w:val="num" w:pos="0"/>
        </w:tabs>
        <w:spacing w:after="0" w:line="240" w:lineRule="auto"/>
        <w:ind w:left="0" w:firstLine="567"/>
        <w:jc w:val="both"/>
        <w:rPr>
          <w:lang w:val="ru-RU"/>
        </w:rPr>
      </w:pPr>
      <w:r w:rsidRPr="003E17BF">
        <w:rPr>
          <w:lang w:val="ru-RU"/>
        </w:rPr>
        <w:t>В связи с  тем, что режим светофорного регулирования выбраны при максимальной интенсивности транспортного потока, то очевидно в остальное время суток данный режим регулирования не будет соответствовать настоящей интенсивности потока.</w:t>
      </w:r>
    </w:p>
    <w:p w:rsidR="003E17BF" w:rsidRPr="003E17BF" w:rsidRDefault="003E17BF" w:rsidP="00FB1BE7">
      <w:pPr>
        <w:pStyle w:val="24"/>
        <w:tabs>
          <w:tab w:val="num" w:pos="0"/>
        </w:tabs>
        <w:spacing w:after="0" w:line="240" w:lineRule="auto"/>
        <w:ind w:left="0" w:firstLine="567"/>
        <w:jc w:val="both"/>
        <w:rPr>
          <w:b/>
          <w:bCs/>
          <w:lang w:val="ru-RU"/>
        </w:rPr>
      </w:pPr>
      <w:r w:rsidRPr="003E17BF">
        <w:rPr>
          <w:b/>
          <w:bCs/>
          <w:lang w:val="ru-RU"/>
        </w:rPr>
        <w:t>Алгоритм поиск разрывов в транспортных потоках.</w:t>
      </w:r>
    </w:p>
    <w:p w:rsidR="003E17BF" w:rsidRPr="003E17BF" w:rsidRDefault="003E17BF" w:rsidP="00FB1BE7">
      <w:pPr>
        <w:pStyle w:val="24"/>
        <w:spacing w:after="0" w:line="240" w:lineRule="auto"/>
        <w:ind w:left="0" w:firstLine="567"/>
        <w:jc w:val="both"/>
        <w:rPr>
          <w:lang w:val="ru-RU"/>
        </w:rPr>
      </w:pPr>
      <w:r w:rsidRPr="003E17BF">
        <w:rPr>
          <w:lang w:val="ru-RU"/>
        </w:rPr>
        <w:t>Разрывом в транспортном патоке считается появление временного интервала определенной длительности между моментами проезда любого из автомобилей в патоке заданного сечения дороги и моментом приезда этого сечения следующим за ним автомобилем.</w:t>
      </w:r>
    </w:p>
    <w:p w:rsidR="003E17BF" w:rsidRPr="003E17BF" w:rsidRDefault="003E17BF" w:rsidP="00FB1BE7">
      <w:pPr>
        <w:pStyle w:val="24"/>
        <w:spacing w:after="0" w:line="240" w:lineRule="auto"/>
        <w:ind w:left="0" w:firstLine="567"/>
        <w:jc w:val="both"/>
        <w:rPr>
          <w:noProof/>
          <w:lang w:val="ru-RU"/>
        </w:rPr>
      </w:pPr>
      <w:r w:rsidRPr="003E17BF">
        <w:rPr>
          <w:lang w:val="ru-RU"/>
        </w:rPr>
        <w:t>На расстоянии 30 –50  от</w:t>
      </w:r>
      <w:r w:rsidRPr="003E17BF">
        <w:rPr>
          <w:lang w:val="kk-KZ"/>
        </w:rPr>
        <w:t xml:space="preserve"> стоп – линии расположены </w:t>
      </w:r>
      <w:r w:rsidRPr="003E17BF">
        <w:rPr>
          <w:lang w:val="ru-RU"/>
        </w:rPr>
        <w:t xml:space="preserve">детекторы транспорта в сечениях А – А и Б - Б. </w:t>
      </w:r>
      <w:r w:rsidRPr="003E17BF">
        <w:rPr>
          <w:noProof/>
          <w:lang w:val="ru-RU"/>
        </w:rPr>
        <w:t xml:space="preserve">В определенный момент времени в направлении </w:t>
      </w:r>
      <w:r w:rsidRPr="003E17BF">
        <w:rPr>
          <w:noProof/>
        </w:rPr>
        <w:t>I</w:t>
      </w:r>
      <w:r w:rsidRPr="003E17BF">
        <w:rPr>
          <w:noProof/>
          <w:lang w:val="ru-RU"/>
        </w:rPr>
        <w:t xml:space="preserve"> включен  сигнал (основной такт), длительность этого сигнала по условиям безопасности не может быть меньше </w:t>
      </w:r>
      <w:r w:rsidRPr="003E17BF">
        <w:rPr>
          <w:noProof/>
        </w:rPr>
        <w:t>t</w:t>
      </w:r>
      <w:r w:rsidRPr="003E17BF">
        <w:rPr>
          <w:noProof/>
          <w:vertAlign w:val="subscript"/>
          <w:lang w:val="ru-RU"/>
        </w:rPr>
        <w:t xml:space="preserve">3 </w:t>
      </w:r>
      <w:r w:rsidRPr="003E17BF">
        <w:rPr>
          <w:noProof/>
          <w:vertAlign w:val="subscript"/>
        </w:rPr>
        <w:t>min</w:t>
      </w:r>
      <w:r w:rsidRPr="003E17BF">
        <w:rPr>
          <w:noProof/>
          <w:lang w:val="ru-RU"/>
        </w:rPr>
        <w:t xml:space="preserve"> (обычно не менше 70). Автомобиль, подъехавши к перекрестку в момент пересечения І линии А – А продлевает себе длительность основного такта на интервал экипажного времени ∆</w:t>
      </w:r>
      <w:r w:rsidRPr="003E17BF">
        <w:rPr>
          <w:noProof/>
        </w:rPr>
        <w:t>t</w:t>
      </w:r>
      <w:r w:rsidRPr="003E17BF">
        <w:rPr>
          <w:noProof/>
          <w:vertAlign w:val="subscript"/>
          <w:lang w:val="ru-RU"/>
        </w:rPr>
        <w:t>эк</w:t>
      </w:r>
      <w:r w:rsidRPr="003E17BF">
        <w:rPr>
          <w:noProof/>
          <w:lang w:val="ru-RU"/>
        </w:rPr>
        <w:t>. Данный интервал времении равен среднему времени проезда автомобиля от сечения А – А до стоп – линии</w:t>
      </w:r>
    </w:p>
    <w:p w:rsidR="003E17BF" w:rsidRPr="003E17BF" w:rsidRDefault="003E17BF" w:rsidP="00FB1BE7">
      <w:pPr>
        <w:tabs>
          <w:tab w:val="left" w:pos="3160"/>
        </w:tabs>
        <w:ind w:firstLine="567"/>
        <w:jc w:val="both"/>
        <w:rPr>
          <w:lang w:val="ru-RU"/>
        </w:rPr>
      </w:pPr>
      <w:r w:rsidRPr="003E17BF">
        <w:rPr>
          <w:lang w:val="ru-RU"/>
        </w:rPr>
        <w:t xml:space="preserve">Если в момент окончания очередного интервала </w:t>
      </w:r>
      <w:r w:rsidRPr="003E17BF">
        <w:rPr>
          <w:noProof/>
        </w:rPr>
        <w:t>t</w:t>
      </w:r>
      <w:r w:rsidRPr="003E17BF">
        <w:rPr>
          <w:noProof/>
          <w:vertAlign w:val="subscript"/>
          <w:lang w:val="ru-RU"/>
        </w:rPr>
        <w:t xml:space="preserve">эк </w:t>
      </w:r>
      <w:r w:rsidRPr="003E17BF">
        <w:rPr>
          <w:lang w:val="ru-RU"/>
        </w:rPr>
        <w:t xml:space="preserve"> в сечении А – А нет следующего автомобиля, то в потоке появится разрыв , по длительности превышающий величину </w:t>
      </w:r>
      <w:r w:rsidRPr="003E17BF">
        <w:rPr>
          <w:noProof/>
        </w:rPr>
        <w:t>t</w:t>
      </w:r>
      <w:r w:rsidRPr="003E17BF">
        <w:rPr>
          <w:noProof/>
          <w:vertAlign w:val="subscript"/>
          <w:lang w:val="ru-RU"/>
        </w:rPr>
        <w:t xml:space="preserve">эк </w:t>
      </w:r>
      <w:r w:rsidRPr="003E17BF">
        <w:rPr>
          <w:lang w:val="ru-RU"/>
        </w:rPr>
        <w:t>. в этот момент  в данном направлении следует выключить зеленый сигнал. Отсюда сущность метода поиска разрывов заключается в определении момента времени, когда между стоп – линий и сечением А – А не окажется ни одного автомобиля. Именно в этот момент для данного направления выключается зеленый сигнал.</w:t>
      </w:r>
    </w:p>
    <w:p w:rsidR="003E17BF" w:rsidRPr="003E17BF" w:rsidRDefault="003E17BF" w:rsidP="00FB1BE7">
      <w:pPr>
        <w:tabs>
          <w:tab w:val="left" w:pos="3160"/>
        </w:tabs>
        <w:ind w:firstLine="567"/>
        <w:jc w:val="both"/>
        <w:rPr>
          <w:lang w:val="ru-RU"/>
        </w:rPr>
      </w:pPr>
      <w:r w:rsidRPr="003E17BF">
        <w:rPr>
          <w:lang w:val="ru-RU"/>
        </w:rPr>
        <w:t xml:space="preserve">Алгоритм предполагает, что автомобили двигается непрерывно и пересекают линию А – А с интервалом меньше </w:t>
      </w:r>
      <w:r w:rsidRPr="003E17BF">
        <w:rPr>
          <w:noProof/>
        </w:rPr>
        <w:t>t</w:t>
      </w:r>
      <w:r w:rsidRPr="003E17BF">
        <w:rPr>
          <w:noProof/>
          <w:vertAlign w:val="subscript"/>
          <w:lang w:val="ru-RU"/>
        </w:rPr>
        <w:t xml:space="preserve">эк </w:t>
      </w:r>
      <w:r w:rsidRPr="003E17BF">
        <w:rPr>
          <w:lang w:val="ru-RU"/>
        </w:rPr>
        <w:t xml:space="preserve">, что очевидно для пропуска автомобиля в конфликтующем направлении и, необходимо ограничить длительность основного такта определенной максимальной величиной   </w:t>
      </w:r>
      <w:r w:rsidRPr="003E17BF">
        <w:rPr>
          <w:noProof/>
          <w:lang w:val="ru-RU"/>
        </w:rPr>
        <w:t>Т</w:t>
      </w:r>
      <w:r w:rsidRPr="003E17BF">
        <w:rPr>
          <w:noProof/>
          <w:vertAlign w:val="subscript"/>
          <w:lang w:val="ru-RU"/>
        </w:rPr>
        <w:t xml:space="preserve">3 </w:t>
      </w:r>
      <w:r w:rsidRPr="003E17BF">
        <w:rPr>
          <w:noProof/>
          <w:vertAlign w:val="subscript"/>
        </w:rPr>
        <w:t>m</w:t>
      </w:r>
      <w:r w:rsidRPr="003E17BF">
        <w:rPr>
          <w:noProof/>
          <w:vertAlign w:val="subscript"/>
          <w:lang w:val="ru-RU"/>
        </w:rPr>
        <w:t>ах</w:t>
      </w:r>
      <w:r w:rsidRPr="003E17BF">
        <w:rPr>
          <w:noProof/>
          <w:lang w:val="ru-RU"/>
        </w:rPr>
        <w:t xml:space="preserve"> .</w:t>
      </w:r>
      <w:r w:rsidRPr="003E17BF">
        <w:rPr>
          <w:lang w:val="ru-RU"/>
        </w:rPr>
        <w:t xml:space="preserve">  </w:t>
      </w:r>
    </w:p>
    <w:p w:rsidR="003E17BF" w:rsidRPr="003E17BF" w:rsidRDefault="003E17BF" w:rsidP="00FB1BE7">
      <w:pPr>
        <w:ind w:firstLine="567"/>
        <w:jc w:val="both"/>
        <w:rPr>
          <w:lang w:val="ru-RU"/>
        </w:rPr>
      </w:pPr>
      <w:r w:rsidRPr="003E17BF">
        <w:rPr>
          <w:lang w:val="ru-RU"/>
        </w:rPr>
        <w:t>Очевидно, что длительность любого сановного такта</w:t>
      </w:r>
      <w:r w:rsidRPr="003E17BF">
        <w:rPr>
          <w:noProof/>
          <w:lang w:val="ru-RU"/>
        </w:rPr>
        <w:t xml:space="preserve"> </w:t>
      </w:r>
      <w:r w:rsidRPr="003E17BF">
        <w:rPr>
          <w:noProof/>
        </w:rPr>
        <w:t>t</w:t>
      </w:r>
      <w:r w:rsidRPr="003E17BF">
        <w:rPr>
          <w:noProof/>
          <w:vertAlign w:val="subscript"/>
          <w:lang w:val="ru-RU"/>
        </w:rPr>
        <w:t>о</w:t>
      </w:r>
      <w:r w:rsidRPr="003E17BF">
        <w:rPr>
          <w:noProof/>
          <w:vertAlign w:val="subscript"/>
        </w:rPr>
        <w:t>i</w:t>
      </w:r>
      <w:r w:rsidRPr="003E17BF">
        <w:rPr>
          <w:lang w:val="ru-RU"/>
        </w:rPr>
        <w:t xml:space="preserve">  может в пределах</w:t>
      </w:r>
    </w:p>
    <w:p w:rsidR="003E17BF" w:rsidRPr="003E17BF" w:rsidRDefault="003E17BF" w:rsidP="00FB1BE7">
      <w:pPr>
        <w:ind w:firstLine="567"/>
        <w:jc w:val="both"/>
        <w:rPr>
          <w:noProof/>
          <w:vertAlign w:val="subscript"/>
          <w:lang w:val="ru-RU"/>
        </w:rPr>
      </w:pPr>
      <w:r w:rsidRPr="003E17BF">
        <w:rPr>
          <w:noProof/>
          <w:lang w:val="ru-RU"/>
        </w:rPr>
        <w:t>Т</w:t>
      </w:r>
      <w:r w:rsidRPr="003E17BF">
        <w:rPr>
          <w:noProof/>
          <w:vertAlign w:val="subscript"/>
          <w:lang w:val="ru-RU"/>
        </w:rPr>
        <w:t xml:space="preserve">3 </w:t>
      </w:r>
      <w:r w:rsidRPr="003E17BF">
        <w:rPr>
          <w:noProof/>
          <w:vertAlign w:val="subscript"/>
        </w:rPr>
        <w:t>min</w:t>
      </w:r>
      <w:r w:rsidRPr="003E17BF">
        <w:rPr>
          <w:noProof/>
          <w:vertAlign w:val="subscript"/>
          <w:lang w:val="ru-RU"/>
        </w:rPr>
        <w:t xml:space="preserve">  </w:t>
      </w:r>
      <w:r w:rsidRPr="003E17BF">
        <w:rPr>
          <w:lang w:val="ru-RU"/>
        </w:rPr>
        <w:t xml:space="preserve"> ≤  </w:t>
      </w:r>
      <w:r w:rsidRPr="003E17BF">
        <w:rPr>
          <w:noProof/>
        </w:rPr>
        <w:t>t</w:t>
      </w:r>
      <w:r w:rsidRPr="003E17BF">
        <w:rPr>
          <w:noProof/>
          <w:vertAlign w:val="subscript"/>
          <w:lang w:val="ru-RU"/>
        </w:rPr>
        <w:t>о</w:t>
      </w:r>
      <w:r w:rsidRPr="003E17BF">
        <w:rPr>
          <w:noProof/>
          <w:vertAlign w:val="subscript"/>
        </w:rPr>
        <w:t>i</w:t>
      </w:r>
      <w:r w:rsidRPr="003E17BF">
        <w:rPr>
          <w:noProof/>
          <w:vertAlign w:val="subscript"/>
          <w:lang w:val="ru-RU"/>
        </w:rPr>
        <w:t xml:space="preserve">     </w:t>
      </w:r>
      <w:r w:rsidRPr="003E17BF">
        <w:rPr>
          <w:noProof/>
          <w:lang w:val="ru-RU"/>
        </w:rPr>
        <w:t>&lt;   Т</w:t>
      </w:r>
      <w:r w:rsidRPr="003E17BF">
        <w:rPr>
          <w:noProof/>
          <w:vertAlign w:val="subscript"/>
          <w:lang w:val="ru-RU"/>
        </w:rPr>
        <w:t xml:space="preserve">3 </w:t>
      </w:r>
      <w:r w:rsidRPr="003E17BF">
        <w:rPr>
          <w:noProof/>
          <w:vertAlign w:val="subscript"/>
        </w:rPr>
        <w:t>m</w:t>
      </w:r>
      <w:r w:rsidRPr="003E17BF">
        <w:rPr>
          <w:noProof/>
          <w:vertAlign w:val="subscript"/>
          <w:lang w:val="ru-RU"/>
        </w:rPr>
        <w:t xml:space="preserve">ах  </w:t>
      </w:r>
    </w:p>
    <w:p w:rsidR="003E17BF" w:rsidRPr="003E17BF" w:rsidRDefault="003E17BF" w:rsidP="00FB1BE7">
      <w:pPr>
        <w:ind w:firstLine="567"/>
        <w:jc w:val="both"/>
        <w:rPr>
          <w:lang w:val="ru-RU"/>
        </w:rPr>
      </w:pPr>
      <w:r w:rsidRPr="003E17BF">
        <w:rPr>
          <w:lang w:val="ru-RU"/>
        </w:rPr>
        <w:t>Аналогично можно получить для длительности цикла регулирования</w:t>
      </w:r>
    </w:p>
    <w:p w:rsidR="003E17BF" w:rsidRPr="003E17BF" w:rsidRDefault="003E17BF" w:rsidP="00FB1BE7">
      <w:pPr>
        <w:ind w:firstLine="567"/>
        <w:jc w:val="both"/>
        <w:rPr>
          <w:lang w:val="ru-RU"/>
        </w:rPr>
      </w:pPr>
      <w:r w:rsidRPr="003E17BF">
        <w:rPr>
          <w:noProof/>
          <w:lang w:val="ru-RU"/>
        </w:rPr>
        <w:t>Т</w:t>
      </w:r>
      <w:r w:rsidRPr="003E17BF">
        <w:rPr>
          <w:noProof/>
          <w:vertAlign w:val="subscript"/>
          <w:lang w:val="ru-RU"/>
        </w:rPr>
        <w:t xml:space="preserve">ц  </w:t>
      </w:r>
      <w:r w:rsidRPr="003E17BF">
        <w:rPr>
          <w:noProof/>
          <w:vertAlign w:val="subscript"/>
        </w:rPr>
        <w:t>min</w:t>
      </w:r>
      <w:r w:rsidRPr="003E17BF">
        <w:rPr>
          <w:noProof/>
          <w:vertAlign w:val="subscript"/>
          <w:lang w:val="ru-RU"/>
        </w:rPr>
        <w:t xml:space="preserve">  </w:t>
      </w:r>
      <w:r w:rsidRPr="003E17BF">
        <w:rPr>
          <w:lang w:val="ru-RU"/>
        </w:rPr>
        <w:t xml:space="preserve"> ≤  </w:t>
      </w:r>
      <w:proofErr w:type="spellStart"/>
      <w:r w:rsidRPr="003E17BF">
        <w:rPr>
          <w:lang w:val="ru-RU"/>
        </w:rPr>
        <w:t>Т</w:t>
      </w:r>
      <w:r w:rsidRPr="003E17BF">
        <w:rPr>
          <w:noProof/>
          <w:vertAlign w:val="subscript"/>
          <w:lang w:val="ru-RU"/>
        </w:rPr>
        <w:t>ц</w:t>
      </w:r>
      <w:proofErr w:type="spellEnd"/>
      <w:r w:rsidRPr="003E17BF">
        <w:rPr>
          <w:noProof/>
          <w:vertAlign w:val="subscript"/>
          <w:lang w:val="ru-RU"/>
        </w:rPr>
        <w:t xml:space="preserve">     </w:t>
      </w:r>
      <w:r w:rsidRPr="003E17BF">
        <w:rPr>
          <w:noProof/>
          <w:lang w:val="ru-RU"/>
        </w:rPr>
        <w:t>&lt;   Т</w:t>
      </w:r>
      <w:r w:rsidRPr="003E17BF">
        <w:rPr>
          <w:noProof/>
          <w:vertAlign w:val="subscript"/>
          <w:lang w:val="ru-RU"/>
        </w:rPr>
        <w:t xml:space="preserve">ц   </w:t>
      </w:r>
      <w:r w:rsidRPr="003E17BF">
        <w:rPr>
          <w:noProof/>
          <w:vertAlign w:val="subscript"/>
        </w:rPr>
        <w:t>m</w:t>
      </w:r>
      <w:r w:rsidRPr="003E17BF">
        <w:rPr>
          <w:noProof/>
          <w:vertAlign w:val="subscript"/>
          <w:lang w:val="ru-RU"/>
        </w:rPr>
        <w:t xml:space="preserve">ах  </w:t>
      </w:r>
    </w:p>
    <w:p w:rsidR="003E17BF" w:rsidRPr="003E17BF" w:rsidRDefault="003E17BF" w:rsidP="00FB1BE7">
      <w:pPr>
        <w:ind w:firstLine="567"/>
        <w:jc w:val="both"/>
        <w:rPr>
          <w:lang w:val="ru-RU"/>
        </w:rPr>
      </w:pPr>
      <w:r w:rsidRPr="003E17BF">
        <w:rPr>
          <w:lang w:val="ru-RU"/>
        </w:rPr>
        <w:t xml:space="preserve"> </w:t>
      </w:r>
      <w:r w:rsidRPr="003E17BF">
        <w:t>n</w:t>
      </w:r>
      <w:r w:rsidRPr="003E17BF">
        <w:rPr>
          <w:lang w:val="ru-RU"/>
        </w:rPr>
        <w:t xml:space="preserve">                </w:t>
      </w:r>
      <w:proofErr w:type="spellStart"/>
      <w:r w:rsidRPr="003E17BF">
        <w:t>n</w:t>
      </w:r>
      <w:proofErr w:type="spellEnd"/>
    </w:p>
    <w:p w:rsidR="003E17BF" w:rsidRPr="003E17BF" w:rsidRDefault="003E17BF" w:rsidP="00FB1BE7">
      <w:pPr>
        <w:tabs>
          <w:tab w:val="left" w:pos="5280"/>
        </w:tabs>
        <w:ind w:firstLine="567"/>
        <w:jc w:val="both"/>
        <w:rPr>
          <w:noProof/>
          <w:lang w:val="ru-RU"/>
        </w:rPr>
      </w:pPr>
      <w:r w:rsidRPr="003E17BF">
        <w:rPr>
          <w:noProof/>
          <w:lang w:val="ru-RU"/>
        </w:rPr>
        <w:t>Т</w:t>
      </w:r>
      <w:r w:rsidRPr="003E17BF">
        <w:rPr>
          <w:noProof/>
          <w:vertAlign w:val="subscript"/>
          <w:lang w:val="ru-RU"/>
        </w:rPr>
        <w:t xml:space="preserve">ц  </w:t>
      </w:r>
      <w:r w:rsidRPr="003E17BF">
        <w:rPr>
          <w:noProof/>
          <w:vertAlign w:val="subscript"/>
        </w:rPr>
        <w:t>min</w:t>
      </w:r>
      <w:r w:rsidRPr="003E17BF">
        <w:rPr>
          <w:noProof/>
          <w:vertAlign w:val="subscript"/>
          <w:lang w:val="ru-RU"/>
        </w:rPr>
        <w:t xml:space="preserve">  </w:t>
      </w:r>
      <w:r w:rsidRPr="003E17BF">
        <w:rPr>
          <w:lang w:val="ru-RU"/>
        </w:rPr>
        <w:t xml:space="preserve"> ∑ </w:t>
      </w:r>
      <w:r w:rsidRPr="003E17BF">
        <w:rPr>
          <w:noProof/>
          <w:lang w:val="ru-RU"/>
        </w:rPr>
        <w:t>Т</w:t>
      </w:r>
      <w:r w:rsidRPr="003E17BF">
        <w:rPr>
          <w:noProof/>
          <w:vertAlign w:val="subscript"/>
          <w:lang w:val="ru-RU"/>
        </w:rPr>
        <w:t xml:space="preserve">3 </w:t>
      </w:r>
      <w:r w:rsidRPr="003E17BF">
        <w:rPr>
          <w:noProof/>
          <w:vertAlign w:val="subscript"/>
        </w:rPr>
        <w:t>min</w:t>
      </w:r>
      <w:r w:rsidRPr="003E17BF">
        <w:rPr>
          <w:noProof/>
          <w:vertAlign w:val="subscript"/>
          <w:lang w:val="ru-RU"/>
        </w:rPr>
        <w:t xml:space="preserve">  </w:t>
      </w:r>
      <w:r w:rsidRPr="003E17BF">
        <w:rPr>
          <w:lang w:val="ru-RU"/>
        </w:rPr>
        <w:t xml:space="preserve"> + ∑ </w:t>
      </w:r>
      <w:r w:rsidRPr="003E17BF">
        <w:rPr>
          <w:noProof/>
          <w:lang w:val="ru-RU"/>
        </w:rPr>
        <w:t>Т</w:t>
      </w:r>
      <w:r w:rsidRPr="003E17BF">
        <w:rPr>
          <w:noProof/>
          <w:vertAlign w:val="subscript"/>
          <w:lang w:val="ru-RU"/>
        </w:rPr>
        <w:t xml:space="preserve">3 </w:t>
      </w:r>
      <w:r w:rsidRPr="003E17BF">
        <w:rPr>
          <w:noProof/>
          <w:vertAlign w:val="subscript"/>
        </w:rPr>
        <w:t>m</w:t>
      </w:r>
      <w:r w:rsidRPr="003E17BF">
        <w:rPr>
          <w:noProof/>
          <w:vertAlign w:val="subscript"/>
          <w:lang w:val="ru-RU"/>
        </w:rPr>
        <w:t>ах</w:t>
      </w:r>
      <w:r w:rsidRPr="003E17BF">
        <w:rPr>
          <w:noProof/>
          <w:vertAlign w:val="subscript"/>
          <w:lang w:val="ru-RU"/>
        </w:rPr>
        <w:tab/>
      </w:r>
      <w:r w:rsidRPr="003E17BF">
        <w:rPr>
          <w:noProof/>
          <w:lang w:val="ru-RU"/>
        </w:rPr>
        <w:t xml:space="preserve"> </w:t>
      </w:r>
      <w:r w:rsidRPr="003E17BF">
        <w:rPr>
          <w:noProof/>
        </w:rPr>
        <w:t>i</w:t>
      </w:r>
      <w:r w:rsidRPr="003E17BF">
        <w:rPr>
          <w:noProof/>
          <w:lang w:val="ru-RU"/>
        </w:rPr>
        <w:t xml:space="preserve"> – номер фазы.</w:t>
      </w:r>
    </w:p>
    <w:p w:rsidR="003E17BF" w:rsidRPr="003E17BF" w:rsidRDefault="003E17BF" w:rsidP="00FB1BE7">
      <w:pPr>
        <w:tabs>
          <w:tab w:val="left" w:pos="5280"/>
        </w:tabs>
        <w:ind w:firstLine="567"/>
        <w:jc w:val="both"/>
      </w:pPr>
      <w:r w:rsidRPr="003E17BF">
        <w:rPr>
          <w:lang w:val="ru-RU"/>
        </w:rPr>
        <w:t xml:space="preserve">             </w:t>
      </w:r>
      <w:proofErr w:type="spellStart"/>
      <w:r w:rsidRPr="003E17BF">
        <w:t>i</w:t>
      </w:r>
      <w:proofErr w:type="spellEnd"/>
      <w:r w:rsidRPr="003E17BF">
        <w:t xml:space="preserve">                 </w:t>
      </w:r>
      <w:proofErr w:type="spellStart"/>
      <w:r w:rsidRPr="003E17BF">
        <w:t>i</w:t>
      </w:r>
      <w:proofErr w:type="spellEnd"/>
      <w:r w:rsidRPr="003E17BF">
        <w:tab/>
        <w:t xml:space="preserve"> n – </w:t>
      </w:r>
      <w:proofErr w:type="spellStart"/>
      <w:r w:rsidRPr="003E17BF">
        <w:t>число</w:t>
      </w:r>
      <w:proofErr w:type="spellEnd"/>
      <w:r w:rsidRPr="003E17BF">
        <w:t xml:space="preserve"> </w:t>
      </w:r>
      <w:proofErr w:type="spellStart"/>
      <w:r w:rsidRPr="003E17BF">
        <w:t>фаз</w:t>
      </w:r>
      <w:proofErr w:type="spellEnd"/>
      <w:r w:rsidRPr="003E17BF">
        <w:t>.</w:t>
      </w:r>
    </w:p>
    <w:p w:rsidR="003E17BF" w:rsidRPr="003E17BF" w:rsidRDefault="003E17BF" w:rsidP="00FB1BE7">
      <w:pPr>
        <w:ind w:firstLine="567"/>
        <w:jc w:val="both"/>
      </w:pPr>
      <w:r w:rsidRPr="003E17BF">
        <w:t xml:space="preserve">n                </w:t>
      </w:r>
      <w:proofErr w:type="spellStart"/>
      <w:r w:rsidRPr="003E17BF">
        <w:t>n</w:t>
      </w:r>
      <w:proofErr w:type="spellEnd"/>
    </w:p>
    <w:p w:rsidR="003E17BF" w:rsidRPr="003E17BF" w:rsidRDefault="003E17BF" w:rsidP="00FB1BE7">
      <w:pPr>
        <w:ind w:firstLine="567"/>
        <w:jc w:val="both"/>
        <w:rPr>
          <w:noProof/>
          <w:vertAlign w:val="subscript"/>
        </w:rPr>
      </w:pPr>
      <w:r w:rsidRPr="003E17BF">
        <w:rPr>
          <w:noProof/>
        </w:rPr>
        <w:t>Т</w:t>
      </w:r>
      <w:r w:rsidRPr="003E17BF">
        <w:rPr>
          <w:noProof/>
          <w:vertAlign w:val="subscript"/>
        </w:rPr>
        <w:t xml:space="preserve">ц  max  </w:t>
      </w:r>
      <w:r w:rsidRPr="003E17BF">
        <w:t xml:space="preserve"> ∑ </w:t>
      </w:r>
      <w:r w:rsidRPr="003E17BF">
        <w:rPr>
          <w:noProof/>
        </w:rPr>
        <w:t>Т</w:t>
      </w:r>
      <w:r w:rsidRPr="003E17BF">
        <w:rPr>
          <w:noProof/>
          <w:vertAlign w:val="subscript"/>
        </w:rPr>
        <w:t xml:space="preserve">3 max  </w:t>
      </w:r>
      <w:r w:rsidRPr="003E17BF">
        <w:t xml:space="preserve"> + ∑ </w:t>
      </w:r>
      <w:r w:rsidRPr="003E17BF">
        <w:rPr>
          <w:noProof/>
        </w:rPr>
        <w:t>Т</w:t>
      </w:r>
      <w:r w:rsidRPr="003E17BF">
        <w:rPr>
          <w:noProof/>
          <w:vertAlign w:val="subscript"/>
        </w:rPr>
        <w:t>3 np</w:t>
      </w:r>
    </w:p>
    <w:p w:rsidR="003E17BF" w:rsidRPr="003E17BF" w:rsidRDefault="003E17BF" w:rsidP="00FB1BE7">
      <w:pPr>
        <w:ind w:firstLine="567"/>
        <w:jc w:val="both"/>
        <w:rPr>
          <w:lang w:val="ru-RU"/>
        </w:rPr>
      </w:pPr>
      <w:r w:rsidRPr="003E17BF">
        <w:t xml:space="preserve">             </w:t>
      </w:r>
      <w:proofErr w:type="spellStart"/>
      <w:r w:rsidRPr="003E17BF">
        <w:t>i</w:t>
      </w:r>
      <w:proofErr w:type="spellEnd"/>
      <w:r w:rsidRPr="003E17BF">
        <w:rPr>
          <w:lang w:val="ru-RU"/>
        </w:rPr>
        <w:t xml:space="preserve">                 </w:t>
      </w:r>
      <w:proofErr w:type="spellStart"/>
      <w:r w:rsidRPr="003E17BF">
        <w:t>i</w:t>
      </w:r>
      <w:proofErr w:type="spellEnd"/>
    </w:p>
    <w:p w:rsidR="003E17BF" w:rsidRPr="003E17BF" w:rsidRDefault="003E17BF" w:rsidP="00FB1BE7">
      <w:pPr>
        <w:pStyle w:val="22"/>
        <w:spacing w:after="0" w:line="240" w:lineRule="auto"/>
        <w:ind w:firstLine="567"/>
        <w:jc w:val="both"/>
        <w:rPr>
          <w:lang w:val="ru-RU"/>
        </w:rPr>
      </w:pPr>
      <w:r w:rsidRPr="003E17BF">
        <w:rPr>
          <w:lang w:val="ru-RU"/>
        </w:rPr>
        <w:lastRenderedPageBreak/>
        <w:t xml:space="preserve">существуют более сложные модификации алгоритма поиска разрывов в транспортных потоках. Усложнение сводится к введению ряда функциональных зависимостей типа:   </w:t>
      </w:r>
    </w:p>
    <w:p w:rsidR="003E17BF" w:rsidRPr="003E17BF" w:rsidRDefault="003E17BF" w:rsidP="00FB1BE7">
      <w:pPr>
        <w:ind w:firstLine="567"/>
        <w:jc w:val="both"/>
        <w:rPr>
          <w:lang w:val="ru-RU"/>
        </w:rPr>
      </w:pPr>
      <w:r w:rsidRPr="003E17BF">
        <w:rPr>
          <w:lang w:val="ru-RU"/>
        </w:rPr>
        <w:t xml:space="preserve"> </w:t>
      </w:r>
      <w:r w:rsidRPr="003E17BF">
        <w:rPr>
          <w:noProof/>
        </w:rPr>
        <w:t>t</w:t>
      </w:r>
      <w:r w:rsidRPr="003E17BF">
        <w:rPr>
          <w:noProof/>
          <w:vertAlign w:val="subscript"/>
          <w:lang w:val="ru-RU"/>
        </w:rPr>
        <w:t xml:space="preserve">3 </w:t>
      </w:r>
      <w:r w:rsidRPr="003E17BF">
        <w:rPr>
          <w:noProof/>
          <w:vertAlign w:val="subscript"/>
        </w:rPr>
        <w:t>min</w:t>
      </w:r>
      <w:r w:rsidRPr="003E17BF">
        <w:rPr>
          <w:lang w:val="ru-RU"/>
        </w:rPr>
        <w:t xml:space="preserve"> = </w:t>
      </w:r>
      <w:r w:rsidRPr="003E17BF">
        <w:t>f</w:t>
      </w:r>
      <w:r w:rsidRPr="003E17BF">
        <w:rPr>
          <w:lang w:val="ru-RU"/>
        </w:rPr>
        <w:t xml:space="preserve"> (</w:t>
      </w:r>
      <w:r w:rsidRPr="003E17BF">
        <w:t>n</w:t>
      </w:r>
      <w:r w:rsidRPr="003E17BF">
        <w:rPr>
          <w:vertAlign w:val="subscript"/>
          <w:lang w:val="ru-RU"/>
        </w:rPr>
        <w:t>к</w:t>
      </w:r>
      <w:r w:rsidRPr="003E17BF">
        <w:rPr>
          <w:lang w:val="ru-RU"/>
        </w:rPr>
        <w:t xml:space="preserve">);      </w:t>
      </w:r>
      <w:r w:rsidRPr="003E17BF">
        <w:rPr>
          <w:noProof/>
        </w:rPr>
        <w:t>t</w:t>
      </w:r>
      <w:r w:rsidRPr="003E17BF">
        <w:rPr>
          <w:noProof/>
          <w:vertAlign w:val="subscript"/>
          <w:lang w:val="ru-RU"/>
        </w:rPr>
        <w:t xml:space="preserve">3 </w:t>
      </w:r>
      <w:r w:rsidRPr="003E17BF">
        <w:rPr>
          <w:noProof/>
          <w:vertAlign w:val="subscript"/>
        </w:rPr>
        <w:t>max</w:t>
      </w:r>
      <w:r w:rsidRPr="003E17BF">
        <w:rPr>
          <w:lang w:val="ru-RU"/>
        </w:rPr>
        <w:t xml:space="preserve"> = </w:t>
      </w:r>
      <w:r w:rsidRPr="003E17BF">
        <w:t>f</w:t>
      </w:r>
      <w:r w:rsidRPr="003E17BF">
        <w:rPr>
          <w:lang w:val="ru-RU"/>
        </w:rPr>
        <w:t xml:space="preserve"> (</w:t>
      </w:r>
      <w:proofErr w:type="spellStart"/>
      <w:r w:rsidRPr="003E17BF">
        <w:t>n</w:t>
      </w:r>
      <w:r w:rsidRPr="003E17BF">
        <w:rPr>
          <w:vertAlign w:val="subscript"/>
        </w:rPr>
        <w:t>i</w:t>
      </w:r>
      <w:proofErr w:type="spellEnd"/>
      <w:r w:rsidRPr="003E17BF">
        <w:rPr>
          <w:lang w:val="ru-RU"/>
        </w:rPr>
        <w:t>)        ∆</w:t>
      </w:r>
      <w:r w:rsidRPr="003E17BF">
        <w:rPr>
          <w:noProof/>
        </w:rPr>
        <w:t>t</w:t>
      </w:r>
      <w:r w:rsidRPr="003E17BF">
        <w:rPr>
          <w:noProof/>
          <w:vertAlign w:val="subscript"/>
          <w:lang w:val="ru-RU"/>
        </w:rPr>
        <w:t>эк</w:t>
      </w:r>
      <w:r w:rsidRPr="003E17BF">
        <w:rPr>
          <w:lang w:val="ru-RU"/>
        </w:rPr>
        <w:t xml:space="preserve"> = </w:t>
      </w:r>
      <w:r w:rsidRPr="003E17BF">
        <w:t>f</w:t>
      </w:r>
      <w:r w:rsidRPr="003E17BF">
        <w:rPr>
          <w:lang w:val="ru-RU"/>
        </w:rPr>
        <w:t xml:space="preserve"> (</w:t>
      </w:r>
      <w:r w:rsidRPr="003E17BF">
        <w:t>v</w:t>
      </w:r>
      <w:r w:rsidRPr="003E17BF">
        <w:rPr>
          <w:vertAlign w:val="subscript"/>
        </w:rPr>
        <w:t>i</w:t>
      </w:r>
      <w:r w:rsidRPr="003E17BF">
        <w:rPr>
          <w:lang w:val="ru-RU"/>
        </w:rPr>
        <w:t>)      ∆</w:t>
      </w:r>
      <w:r w:rsidRPr="003E17BF">
        <w:rPr>
          <w:noProof/>
        </w:rPr>
        <w:t>t</w:t>
      </w:r>
      <w:r w:rsidRPr="003E17BF">
        <w:rPr>
          <w:noProof/>
          <w:vertAlign w:val="subscript"/>
          <w:lang w:val="ru-RU"/>
        </w:rPr>
        <w:t>эк</w:t>
      </w:r>
      <w:r w:rsidRPr="003E17BF">
        <w:rPr>
          <w:lang w:val="ru-RU"/>
        </w:rPr>
        <w:t xml:space="preserve"> = </w:t>
      </w:r>
      <w:r w:rsidRPr="003E17BF">
        <w:t>f</w:t>
      </w:r>
      <w:r w:rsidRPr="003E17BF">
        <w:rPr>
          <w:lang w:val="ru-RU"/>
        </w:rPr>
        <w:t xml:space="preserve"> (</w:t>
      </w:r>
      <w:proofErr w:type="spellStart"/>
      <w:r w:rsidRPr="003E17BF">
        <w:t>n</w:t>
      </w:r>
      <w:r w:rsidRPr="003E17BF">
        <w:rPr>
          <w:vertAlign w:val="subscript"/>
        </w:rPr>
        <w:t>i</w:t>
      </w:r>
      <w:proofErr w:type="spellEnd"/>
      <w:r w:rsidRPr="003E17BF">
        <w:rPr>
          <w:lang w:val="ru-RU"/>
        </w:rPr>
        <w:t>)</w:t>
      </w:r>
    </w:p>
    <w:p w:rsidR="003E17BF" w:rsidRPr="003E17BF" w:rsidRDefault="003E17BF" w:rsidP="00FB1BE7">
      <w:pPr>
        <w:ind w:firstLine="567"/>
        <w:jc w:val="both"/>
        <w:rPr>
          <w:lang w:val="ru-RU"/>
        </w:rPr>
      </w:pPr>
      <w:r w:rsidRPr="003E17BF">
        <w:rPr>
          <w:lang w:val="ru-RU"/>
        </w:rPr>
        <w:t xml:space="preserve">где  </w:t>
      </w:r>
      <w:r w:rsidRPr="003E17BF">
        <w:t>n</w:t>
      </w:r>
      <w:r w:rsidRPr="003E17BF">
        <w:rPr>
          <w:vertAlign w:val="subscript"/>
          <w:lang w:val="ru-RU"/>
        </w:rPr>
        <w:t>к</w:t>
      </w:r>
      <w:r w:rsidRPr="003E17BF">
        <w:rPr>
          <w:lang w:val="ru-RU"/>
        </w:rPr>
        <w:t xml:space="preserve"> – значение длины очереди на направлении, на котором включается зеленый сигнал в момент в включения красного сигнала; </w:t>
      </w:r>
    </w:p>
    <w:p w:rsidR="003E17BF" w:rsidRPr="003E17BF" w:rsidRDefault="003E17BF" w:rsidP="00FB1BE7">
      <w:pPr>
        <w:tabs>
          <w:tab w:val="left" w:pos="1260"/>
        </w:tabs>
        <w:ind w:firstLine="567"/>
        <w:jc w:val="both"/>
        <w:rPr>
          <w:lang w:val="ru-RU"/>
        </w:rPr>
      </w:pPr>
      <w:r w:rsidRPr="003E17BF">
        <w:t>v</w:t>
      </w:r>
      <w:r w:rsidRPr="003E17BF">
        <w:rPr>
          <w:vertAlign w:val="subscript"/>
        </w:rPr>
        <w:t>i</w:t>
      </w:r>
      <w:r w:rsidRPr="003E17BF">
        <w:rPr>
          <w:lang w:val="ru-RU"/>
        </w:rPr>
        <w:t xml:space="preserve"> – скорость движения автомобиля в разрешенном направлении;</w:t>
      </w:r>
    </w:p>
    <w:p w:rsidR="003E17BF" w:rsidRPr="003E17BF" w:rsidRDefault="003E17BF" w:rsidP="00FB1BE7">
      <w:pPr>
        <w:tabs>
          <w:tab w:val="left" w:pos="1260"/>
        </w:tabs>
        <w:ind w:firstLine="567"/>
        <w:jc w:val="both"/>
        <w:rPr>
          <w:lang w:val="ru-RU"/>
        </w:rPr>
      </w:pPr>
      <w:proofErr w:type="spellStart"/>
      <w:r w:rsidRPr="003E17BF">
        <w:t>n</w:t>
      </w:r>
      <w:r w:rsidRPr="003E17BF">
        <w:rPr>
          <w:vertAlign w:val="subscript"/>
        </w:rPr>
        <w:t>i</w:t>
      </w:r>
      <w:proofErr w:type="spellEnd"/>
      <w:r w:rsidRPr="003E17BF">
        <w:rPr>
          <w:vertAlign w:val="subscript"/>
          <w:lang w:val="ru-RU"/>
        </w:rPr>
        <w:t xml:space="preserve"> </w:t>
      </w:r>
      <w:r w:rsidRPr="003E17BF">
        <w:rPr>
          <w:lang w:val="ru-RU"/>
        </w:rPr>
        <w:t>– значение длины очереди в конфликтующим направлении;</w:t>
      </w:r>
    </w:p>
    <w:p w:rsidR="003E17BF" w:rsidRPr="003E17BF" w:rsidRDefault="003E17BF" w:rsidP="00FB1BE7">
      <w:pPr>
        <w:tabs>
          <w:tab w:val="left" w:pos="1260"/>
        </w:tabs>
        <w:ind w:firstLine="567"/>
        <w:jc w:val="both"/>
        <w:rPr>
          <w:lang w:val="ru-RU"/>
        </w:rPr>
      </w:pPr>
      <w:proofErr w:type="spellStart"/>
      <w:r w:rsidRPr="003E17BF">
        <w:t>i</w:t>
      </w:r>
      <w:proofErr w:type="spellEnd"/>
      <w:r w:rsidRPr="003E17BF">
        <w:rPr>
          <w:lang w:val="ru-RU"/>
        </w:rPr>
        <w:t xml:space="preserve"> – номер соответствующем направления движения.</w:t>
      </w:r>
    </w:p>
    <w:p w:rsidR="003E17BF" w:rsidRPr="003E17BF" w:rsidRDefault="003E17BF" w:rsidP="00FB1BE7">
      <w:pPr>
        <w:tabs>
          <w:tab w:val="left" w:pos="1260"/>
        </w:tabs>
        <w:ind w:firstLine="567"/>
        <w:jc w:val="both"/>
        <w:rPr>
          <w:i/>
          <w:iCs/>
          <w:lang w:val="ru-RU"/>
        </w:rPr>
      </w:pPr>
      <w:r w:rsidRPr="003E17BF">
        <w:rPr>
          <w:i/>
          <w:iCs/>
          <w:lang w:val="ru-RU"/>
        </w:rPr>
        <w:t>Алгоритм группы интенсивность – плотность транспортного потока.</w:t>
      </w:r>
    </w:p>
    <w:p w:rsidR="003E17BF" w:rsidRPr="003E17BF" w:rsidRDefault="003E17BF" w:rsidP="00FB1BE7">
      <w:pPr>
        <w:pStyle w:val="33"/>
        <w:spacing w:after="0"/>
        <w:ind w:left="0" w:firstLine="567"/>
        <w:jc w:val="both"/>
        <w:rPr>
          <w:sz w:val="24"/>
          <w:szCs w:val="24"/>
        </w:rPr>
      </w:pPr>
      <w:r w:rsidRPr="003E17BF">
        <w:rPr>
          <w:sz w:val="24"/>
          <w:szCs w:val="24"/>
        </w:rPr>
        <w:t>Этому алгоритм группы локального управления получил широкое распространение за рубежом особенно в США.</w:t>
      </w:r>
    </w:p>
    <w:p w:rsidR="003E17BF" w:rsidRPr="003E17BF" w:rsidRDefault="003E17BF" w:rsidP="00FB1BE7">
      <w:pPr>
        <w:tabs>
          <w:tab w:val="left" w:pos="1260"/>
        </w:tabs>
        <w:ind w:firstLine="567"/>
        <w:jc w:val="both"/>
        <w:rPr>
          <w:lang w:val="ru-RU"/>
        </w:rPr>
      </w:pPr>
      <w:r w:rsidRPr="003E17BF">
        <w:rPr>
          <w:lang w:val="ru-RU"/>
        </w:rPr>
        <w:t>При использовании алгоритмов этой группы длительности основных тактов меняется не только от разрывов в транспортном потоке, но и от информации об интенсивности движения, длине очереди и времени задержки автомобилей. Сущность одного из характерных алгоритмов этой группы сводится к следующему:</w:t>
      </w:r>
    </w:p>
    <w:p w:rsidR="003E17BF" w:rsidRPr="003E17BF" w:rsidRDefault="003E17BF" w:rsidP="00FB1BE7">
      <w:pPr>
        <w:tabs>
          <w:tab w:val="left" w:pos="1260"/>
        </w:tabs>
        <w:ind w:firstLine="567"/>
        <w:jc w:val="both"/>
        <w:rPr>
          <w:lang w:val="ru-RU"/>
        </w:rPr>
      </w:pPr>
      <w:r w:rsidRPr="003E17BF">
        <w:rPr>
          <w:lang w:val="ru-RU"/>
        </w:rPr>
        <w:t xml:space="preserve">1. минимальная длительность фазы  </w:t>
      </w:r>
      <w:r w:rsidRPr="003E17BF">
        <w:rPr>
          <w:noProof/>
          <w:lang w:val="ru-RU"/>
        </w:rPr>
        <w:t>Т</w:t>
      </w:r>
      <w:r w:rsidRPr="003E17BF">
        <w:rPr>
          <w:noProof/>
          <w:vertAlign w:val="subscript"/>
          <w:lang w:val="ru-RU"/>
        </w:rPr>
        <w:t xml:space="preserve">3 </w:t>
      </w:r>
      <w:r w:rsidRPr="003E17BF">
        <w:rPr>
          <w:noProof/>
          <w:vertAlign w:val="subscript"/>
        </w:rPr>
        <w:t>min</w:t>
      </w:r>
      <w:r w:rsidRPr="003E17BF">
        <w:rPr>
          <w:noProof/>
          <w:lang w:val="ru-RU"/>
        </w:rPr>
        <w:t xml:space="preserve"> не является постоянной, а изменяется по выражению </w:t>
      </w:r>
      <w:r w:rsidRPr="003E17BF">
        <w:rPr>
          <w:noProof/>
        </w:rPr>
        <w:t>t</w:t>
      </w:r>
      <w:r w:rsidRPr="003E17BF">
        <w:rPr>
          <w:noProof/>
          <w:vertAlign w:val="subscript"/>
          <w:lang w:val="ru-RU"/>
        </w:rPr>
        <w:t xml:space="preserve">3 </w:t>
      </w:r>
      <w:r w:rsidRPr="003E17BF">
        <w:rPr>
          <w:noProof/>
          <w:vertAlign w:val="subscript"/>
        </w:rPr>
        <w:t>min</w:t>
      </w:r>
      <w:r w:rsidRPr="003E17BF">
        <w:rPr>
          <w:lang w:val="ru-RU"/>
        </w:rPr>
        <w:t xml:space="preserve"> = </w:t>
      </w:r>
      <w:r w:rsidRPr="003E17BF">
        <w:t>f</w:t>
      </w:r>
      <w:r w:rsidRPr="003E17BF">
        <w:rPr>
          <w:lang w:val="ru-RU"/>
        </w:rPr>
        <w:t xml:space="preserve"> (</w:t>
      </w:r>
      <w:r w:rsidRPr="003E17BF">
        <w:t>n</w:t>
      </w:r>
      <w:r w:rsidRPr="003E17BF">
        <w:rPr>
          <w:vertAlign w:val="subscript"/>
          <w:lang w:val="ru-RU"/>
        </w:rPr>
        <w:t>к</w:t>
      </w:r>
      <w:r w:rsidRPr="003E17BF">
        <w:rPr>
          <w:lang w:val="ru-RU"/>
        </w:rPr>
        <w:t xml:space="preserve"> разница направления). Каждый автомобиль в очереди сверх первых десяти добавляет к величине </w:t>
      </w:r>
      <w:r w:rsidRPr="003E17BF">
        <w:rPr>
          <w:noProof/>
        </w:rPr>
        <w:t>t</w:t>
      </w:r>
      <w:r w:rsidRPr="003E17BF">
        <w:rPr>
          <w:noProof/>
          <w:vertAlign w:val="subscript"/>
          <w:lang w:val="ru-RU"/>
        </w:rPr>
        <w:t xml:space="preserve">3 </w:t>
      </w:r>
      <w:r w:rsidRPr="003E17BF">
        <w:rPr>
          <w:noProof/>
          <w:vertAlign w:val="subscript"/>
        </w:rPr>
        <w:t>min</w:t>
      </w:r>
      <w:r w:rsidRPr="003E17BF">
        <w:rPr>
          <w:lang w:val="ru-RU"/>
        </w:rPr>
        <w:t xml:space="preserve">   одну секунду.</w:t>
      </w:r>
    </w:p>
    <w:p w:rsidR="003E17BF" w:rsidRPr="003E17BF" w:rsidRDefault="003E17BF" w:rsidP="00FB1BE7">
      <w:pPr>
        <w:tabs>
          <w:tab w:val="left" w:pos="1260"/>
        </w:tabs>
        <w:ind w:firstLine="567"/>
        <w:jc w:val="both"/>
        <w:rPr>
          <w:lang w:val="ru-RU"/>
        </w:rPr>
      </w:pPr>
      <w:r w:rsidRPr="003E17BF">
        <w:rPr>
          <w:lang w:val="ru-RU"/>
        </w:rPr>
        <w:t xml:space="preserve">2. величина экипажного  времени может быть уменьшена в задержки или числа автомобилей на конфликтующем  направлении </w:t>
      </w:r>
      <w:r w:rsidRPr="003E17BF">
        <w:rPr>
          <w:noProof/>
        </w:rPr>
        <w:t>t</w:t>
      </w:r>
      <w:r w:rsidRPr="003E17BF">
        <w:rPr>
          <w:noProof/>
          <w:vertAlign w:val="subscript"/>
          <w:lang w:val="ru-RU"/>
        </w:rPr>
        <w:t>эк</w:t>
      </w:r>
      <w:r w:rsidRPr="003E17BF">
        <w:rPr>
          <w:lang w:val="ru-RU"/>
        </w:rPr>
        <w:t xml:space="preserve"> = </w:t>
      </w:r>
      <w:r w:rsidRPr="003E17BF">
        <w:t>f</w:t>
      </w:r>
      <w:r w:rsidRPr="003E17BF">
        <w:rPr>
          <w:lang w:val="ru-RU"/>
        </w:rPr>
        <w:t xml:space="preserve"> (</w:t>
      </w:r>
      <w:proofErr w:type="spellStart"/>
      <w:r w:rsidRPr="003E17BF">
        <w:t>n</w:t>
      </w:r>
      <w:r w:rsidRPr="003E17BF">
        <w:rPr>
          <w:vertAlign w:val="subscript"/>
        </w:rPr>
        <w:t>i</w:t>
      </w:r>
      <w:proofErr w:type="spellEnd"/>
      <w:r w:rsidRPr="003E17BF">
        <w:rPr>
          <w:lang w:val="ru-RU"/>
        </w:rPr>
        <w:t>).</w:t>
      </w:r>
    </w:p>
    <w:p w:rsidR="003E17BF" w:rsidRPr="003E17BF" w:rsidRDefault="003E17BF" w:rsidP="00FB1BE7">
      <w:pPr>
        <w:tabs>
          <w:tab w:val="left" w:pos="1260"/>
        </w:tabs>
        <w:ind w:firstLine="567"/>
        <w:jc w:val="both"/>
        <w:rPr>
          <w:lang w:val="ru-RU"/>
        </w:rPr>
      </w:pPr>
      <w:r w:rsidRPr="003E17BF">
        <w:rPr>
          <w:lang w:val="ru-RU"/>
        </w:rPr>
        <w:t>3. величина экипажного интервала уменьшается в зависимости от плотности потока в зависимости направлении, определяемой в функции от числа проездов автомобилями заданного сечения дороги за каждые 10 с основного такта.</w:t>
      </w:r>
    </w:p>
    <w:p w:rsidR="003E17BF" w:rsidRPr="003E17BF" w:rsidRDefault="003E17BF" w:rsidP="00FB1BE7">
      <w:pPr>
        <w:pStyle w:val="33"/>
        <w:spacing w:after="0"/>
        <w:ind w:left="0" w:firstLine="567"/>
        <w:jc w:val="both"/>
        <w:rPr>
          <w:sz w:val="24"/>
          <w:szCs w:val="24"/>
        </w:rPr>
      </w:pPr>
      <w:r w:rsidRPr="003E17BF">
        <w:rPr>
          <w:sz w:val="24"/>
          <w:szCs w:val="24"/>
        </w:rPr>
        <w:t>4. появление группы автомобиля у красного сигнала светофора (определяется по числу проездов заданного сечения дороги за каждые 10 с) уменьшает время ожидания в зависимости от размера группы.</w:t>
      </w:r>
    </w:p>
    <w:p w:rsidR="003E17BF" w:rsidRPr="003E17BF" w:rsidRDefault="003E17BF" w:rsidP="00FB1BE7">
      <w:pPr>
        <w:tabs>
          <w:tab w:val="left" w:pos="0"/>
        </w:tabs>
        <w:ind w:firstLine="567"/>
        <w:jc w:val="both"/>
        <w:rPr>
          <w:lang w:val="ru-RU"/>
        </w:rPr>
      </w:pPr>
      <w:r w:rsidRPr="003E17BF">
        <w:rPr>
          <w:lang w:val="ru-RU"/>
        </w:rPr>
        <w:t xml:space="preserve">5. максимальная длительность фазы определяется по выражению </w:t>
      </w:r>
      <w:r w:rsidRPr="003E17BF">
        <w:rPr>
          <w:noProof/>
          <w:lang w:val="ru-RU"/>
        </w:rPr>
        <w:t>Т</w:t>
      </w:r>
      <w:r w:rsidRPr="003E17BF">
        <w:rPr>
          <w:noProof/>
          <w:vertAlign w:val="subscript"/>
          <w:lang w:val="ru-RU"/>
        </w:rPr>
        <w:t xml:space="preserve">3 </w:t>
      </w:r>
      <w:r w:rsidRPr="003E17BF">
        <w:rPr>
          <w:noProof/>
          <w:vertAlign w:val="subscript"/>
        </w:rPr>
        <w:t>max</w:t>
      </w:r>
      <w:r w:rsidRPr="003E17BF">
        <w:rPr>
          <w:lang w:val="ru-RU"/>
        </w:rPr>
        <w:t xml:space="preserve"> = </w:t>
      </w:r>
      <w:r w:rsidRPr="003E17BF">
        <w:t>f</w:t>
      </w:r>
      <w:r w:rsidRPr="003E17BF">
        <w:rPr>
          <w:lang w:val="ru-RU"/>
        </w:rPr>
        <w:t xml:space="preserve"> (</w:t>
      </w:r>
      <w:proofErr w:type="spellStart"/>
      <w:r w:rsidRPr="003E17BF">
        <w:t>n</w:t>
      </w:r>
      <w:r w:rsidRPr="003E17BF">
        <w:rPr>
          <w:vertAlign w:val="subscript"/>
        </w:rPr>
        <w:t>i</w:t>
      </w:r>
      <w:proofErr w:type="spellEnd"/>
      <w:r w:rsidRPr="003E17BF">
        <w:rPr>
          <w:lang w:val="ru-RU"/>
        </w:rPr>
        <w:t>).</w:t>
      </w:r>
    </w:p>
    <w:p w:rsidR="003E17BF" w:rsidRPr="003E17BF" w:rsidRDefault="003E17BF" w:rsidP="003E17BF">
      <w:pPr>
        <w:tabs>
          <w:tab w:val="left" w:pos="0"/>
        </w:tabs>
        <w:ind w:firstLine="709"/>
        <w:jc w:val="both"/>
        <w:rPr>
          <w:lang w:val="ru-RU"/>
        </w:rPr>
      </w:pPr>
    </w:p>
    <w:p w:rsidR="003E17BF" w:rsidRPr="003E17BF" w:rsidRDefault="003E17BF" w:rsidP="003E17BF">
      <w:pPr>
        <w:tabs>
          <w:tab w:val="left" w:pos="0"/>
        </w:tabs>
        <w:ind w:firstLine="709"/>
        <w:jc w:val="both"/>
        <w:rPr>
          <w:lang w:val="ru-RU"/>
        </w:rPr>
      </w:pPr>
    </w:p>
    <w:p w:rsidR="003E17BF" w:rsidRPr="003E17BF" w:rsidRDefault="00FB1BE7" w:rsidP="003E17BF">
      <w:pPr>
        <w:pStyle w:val="24"/>
        <w:spacing w:after="0" w:line="240" w:lineRule="auto"/>
        <w:ind w:left="0" w:firstLine="709"/>
        <w:jc w:val="center"/>
        <w:rPr>
          <w:b/>
          <w:lang w:val="ru-RU"/>
        </w:rPr>
      </w:pPr>
      <w:r w:rsidRPr="003E17BF">
        <w:rPr>
          <w:b/>
          <w:lang w:val="ru-RU"/>
        </w:rPr>
        <w:t>ЛЕКЦИЯ №12</w:t>
      </w:r>
    </w:p>
    <w:p w:rsidR="003E17BF" w:rsidRPr="003E17BF" w:rsidRDefault="00FB1BE7" w:rsidP="003E17BF">
      <w:pPr>
        <w:pStyle w:val="24"/>
        <w:spacing w:after="0" w:line="240" w:lineRule="auto"/>
        <w:ind w:left="0" w:firstLine="709"/>
        <w:jc w:val="center"/>
        <w:rPr>
          <w:b/>
          <w:lang w:val="ru-RU"/>
        </w:rPr>
      </w:pPr>
      <w:r>
        <w:rPr>
          <w:b/>
          <w:lang w:val="ru-RU"/>
        </w:rPr>
        <w:t xml:space="preserve">Тема: </w:t>
      </w:r>
      <w:r w:rsidR="003E17BF" w:rsidRPr="003E17BF">
        <w:rPr>
          <w:b/>
          <w:lang w:val="ru-RU"/>
        </w:rPr>
        <w:t>Технология управления движения на автомагистралях</w:t>
      </w:r>
    </w:p>
    <w:p w:rsidR="003E17BF" w:rsidRDefault="003E17BF" w:rsidP="003E17BF">
      <w:pPr>
        <w:pStyle w:val="24"/>
        <w:spacing w:after="0" w:line="240" w:lineRule="auto"/>
        <w:ind w:left="0" w:firstLine="709"/>
        <w:jc w:val="both"/>
        <w:rPr>
          <w:lang w:val="ru-RU"/>
        </w:rPr>
      </w:pP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Система приоритета включения светофоров в АСУД.</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Известно, что в системе АСУД имеется большое число контуров управления. При этом возможны случай, когда на один светофорной объект будут поданы команды с диспетчерского пункта и пульта управления постового. Также может быть, что в процессе функционирования контура автоматического управления диспетчера, не выключив действующий контур, может формировать , команду на переключение светофорной сигнализации. Не исключены, что могут посланы противоречивые сигналы на один и тот же светофорный объект. Поэтому в АСУД закладывается система приоритета которая позволяет при одновременном приходе несколько команд на один объект выбрать один приоритетный источник.</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В системе приоритета предусмотрено следующее распределение очередности воздействия на светофорный объект.</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rPr>
          <w:lang w:val="ru-RU"/>
        </w:rPr>
      </w:pPr>
      <w:r w:rsidRPr="003E17BF">
        <w:rPr>
          <w:lang w:val="ru-RU"/>
        </w:rPr>
        <w:t>инспектор ГАИ, включающий фазы на перекрестке или режимы “желтое мигание”, отключить светофоры.</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rPr>
          <w:lang w:val="ru-RU"/>
        </w:rPr>
      </w:pPr>
      <w:r w:rsidRPr="003E17BF">
        <w:rPr>
          <w:lang w:val="ru-RU"/>
        </w:rPr>
        <w:t>инспектор ГАИ, включающий  “зеленую улицу” с соседнего перекрестка</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rPr>
          <w:lang w:val="ru-RU"/>
        </w:rPr>
      </w:pPr>
      <w:r w:rsidRPr="003E17BF">
        <w:rPr>
          <w:lang w:val="ru-RU"/>
        </w:rPr>
        <w:t>диспетчер, включающий фазы или режимы “желтое мигание”, отключить светофоры</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r w:rsidRPr="003E17BF">
        <w:rPr>
          <w:lang w:val="ru-RU"/>
        </w:rPr>
        <w:t xml:space="preserve"> </w:t>
      </w:r>
      <w:proofErr w:type="spellStart"/>
      <w:r w:rsidRPr="003E17BF">
        <w:t>диспетчер</w:t>
      </w:r>
      <w:proofErr w:type="spellEnd"/>
      <w:r w:rsidRPr="003E17BF">
        <w:t xml:space="preserve">, </w:t>
      </w:r>
      <w:proofErr w:type="spellStart"/>
      <w:r w:rsidRPr="003E17BF">
        <w:t>включающий</w:t>
      </w:r>
      <w:proofErr w:type="spellEnd"/>
      <w:r w:rsidRPr="003E17BF">
        <w:t xml:space="preserve"> “</w:t>
      </w:r>
      <w:proofErr w:type="spellStart"/>
      <w:r w:rsidRPr="003E17BF">
        <w:t>зеленую</w:t>
      </w:r>
      <w:proofErr w:type="spellEnd"/>
      <w:r w:rsidRPr="003E17BF">
        <w:t xml:space="preserve"> </w:t>
      </w:r>
      <w:proofErr w:type="spellStart"/>
      <w:r w:rsidRPr="003E17BF">
        <w:t>улицу</w:t>
      </w:r>
      <w:proofErr w:type="spellEnd"/>
      <w:r w:rsidRPr="003E17BF">
        <w:t xml:space="preserve">” </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proofErr w:type="spellStart"/>
      <w:r w:rsidRPr="003E17BF">
        <w:t>автоматическое</w:t>
      </w:r>
      <w:proofErr w:type="spellEnd"/>
      <w:r w:rsidRPr="003E17BF">
        <w:t xml:space="preserve"> </w:t>
      </w:r>
      <w:proofErr w:type="spellStart"/>
      <w:r w:rsidRPr="003E17BF">
        <w:t>включение</w:t>
      </w:r>
      <w:proofErr w:type="spellEnd"/>
      <w:r w:rsidRPr="003E17BF">
        <w:t xml:space="preserve"> “</w:t>
      </w:r>
      <w:proofErr w:type="spellStart"/>
      <w:r w:rsidRPr="003E17BF">
        <w:t>зеленой</w:t>
      </w:r>
      <w:proofErr w:type="spellEnd"/>
      <w:r w:rsidRPr="003E17BF">
        <w:t xml:space="preserve"> </w:t>
      </w:r>
      <w:proofErr w:type="spellStart"/>
      <w:r w:rsidRPr="003E17BF">
        <w:t>улицы</w:t>
      </w:r>
      <w:proofErr w:type="spellEnd"/>
      <w:r w:rsidRPr="003E17BF">
        <w:t>”</w:t>
      </w:r>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proofErr w:type="spellStart"/>
      <w:r w:rsidRPr="003E17BF">
        <w:lastRenderedPageBreak/>
        <w:t>резервное</w:t>
      </w:r>
      <w:proofErr w:type="spellEnd"/>
      <w:r w:rsidRPr="003E17BF">
        <w:t xml:space="preserve"> </w:t>
      </w:r>
      <w:proofErr w:type="spellStart"/>
      <w:r w:rsidRPr="003E17BF">
        <w:t>жесткое</w:t>
      </w:r>
      <w:proofErr w:type="spellEnd"/>
      <w:r w:rsidRPr="003E17BF">
        <w:t xml:space="preserve"> </w:t>
      </w:r>
      <w:proofErr w:type="spellStart"/>
      <w:r w:rsidRPr="003E17BF">
        <w:t>координированное</w:t>
      </w:r>
      <w:proofErr w:type="spellEnd"/>
      <w:r w:rsidRPr="003E17BF">
        <w:t xml:space="preserve"> </w:t>
      </w:r>
      <w:proofErr w:type="spellStart"/>
      <w:r w:rsidRPr="003E17BF">
        <w:t>управление</w:t>
      </w:r>
      <w:proofErr w:type="spellEnd"/>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proofErr w:type="spellStart"/>
      <w:r w:rsidRPr="003E17BF">
        <w:t>гибкое</w:t>
      </w:r>
      <w:proofErr w:type="spellEnd"/>
      <w:r w:rsidRPr="003E17BF">
        <w:t xml:space="preserve"> </w:t>
      </w:r>
      <w:proofErr w:type="spellStart"/>
      <w:r w:rsidRPr="003E17BF">
        <w:t>координированное</w:t>
      </w:r>
      <w:proofErr w:type="spellEnd"/>
      <w:r w:rsidRPr="003E17BF">
        <w:t xml:space="preserve"> </w:t>
      </w:r>
      <w:proofErr w:type="spellStart"/>
      <w:r w:rsidRPr="003E17BF">
        <w:t>управление</w:t>
      </w:r>
      <w:proofErr w:type="spellEnd"/>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proofErr w:type="spellStart"/>
      <w:r w:rsidRPr="003E17BF">
        <w:t>местное</w:t>
      </w:r>
      <w:proofErr w:type="spellEnd"/>
      <w:r w:rsidRPr="003E17BF">
        <w:t xml:space="preserve"> </w:t>
      </w:r>
      <w:proofErr w:type="spellStart"/>
      <w:r w:rsidRPr="003E17BF">
        <w:t>гибкое</w:t>
      </w:r>
      <w:proofErr w:type="spellEnd"/>
      <w:r w:rsidRPr="003E17BF">
        <w:t xml:space="preserve"> </w:t>
      </w:r>
      <w:proofErr w:type="spellStart"/>
      <w:r w:rsidRPr="003E17BF">
        <w:t>управление</w:t>
      </w:r>
      <w:proofErr w:type="spellEnd"/>
    </w:p>
    <w:p w:rsidR="003E17BF" w:rsidRPr="003E17BF" w:rsidRDefault="003E17BF" w:rsidP="00FB1BE7">
      <w:pPr>
        <w:pStyle w:val="24"/>
        <w:numPr>
          <w:ilvl w:val="0"/>
          <w:numId w:val="40"/>
        </w:numPr>
        <w:tabs>
          <w:tab w:val="left" w:pos="851"/>
        </w:tabs>
        <w:autoSpaceDE w:val="0"/>
        <w:autoSpaceDN w:val="0"/>
        <w:spacing w:after="0" w:line="240" w:lineRule="auto"/>
        <w:ind w:left="0" w:firstLine="567"/>
        <w:jc w:val="both"/>
      </w:pPr>
      <w:proofErr w:type="spellStart"/>
      <w:r w:rsidRPr="003E17BF">
        <w:t>местное</w:t>
      </w:r>
      <w:proofErr w:type="spellEnd"/>
      <w:r w:rsidRPr="003E17BF">
        <w:t xml:space="preserve"> </w:t>
      </w:r>
      <w:proofErr w:type="spellStart"/>
      <w:r w:rsidRPr="003E17BF">
        <w:t>жесткое</w:t>
      </w:r>
      <w:proofErr w:type="spellEnd"/>
      <w:r w:rsidRPr="003E17BF">
        <w:t xml:space="preserve"> </w:t>
      </w:r>
      <w:proofErr w:type="spellStart"/>
      <w:r w:rsidRPr="003E17BF">
        <w:t>управление</w:t>
      </w:r>
      <w:proofErr w:type="spellEnd"/>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переход на источника команд с нижним приоритетом производится от высшего обычно мгновенно, кроме перехода  на местное гибкое управление он производится обычно с задержкой на 3-4 с.</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приоритетность пропуска общественного транспорта.</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Все нами рассмотренные методы и алгоритмы управления в АСУД основывались на предположении, что все Т.С., которые участвуют  в движении, являются равноправными участниками.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Одинаков в действительности в условиях городского перемещения транспорта имеются отдельные группы городского транспорта, которым необходимо предоставить приоритетные права проезда. Это обусловлено тем, что необходимо повысить скорость движения с обеспечением безопасность движения.</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Такие транспортные средства можно разделить на две группы.</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К первой группе следует отнести Т.С. наземного городского транспорта (трамвай, троллейбус, автобус)</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Ко второй группе – автомобили различных оперативных служб (скорая помощь, полиция, </w:t>
      </w:r>
      <w:proofErr w:type="spellStart"/>
      <w:r w:rsidRPr="003E17BF">
        <w:rPr>
          <w:lang w:val="ru-RU"/>
        </w:rPr>
        <w:t>пожорная</w:t>
      </w:r>
      <w:proofErr w:type="spellEnd"/>
      <w:r w:rsidRPr="003E17BF">
        <w:rPr>
          <w:lang w:val="ru-RU"/>
        </w:rPr>
        <w:t xml:space="preserve"> охрана и т.д.).</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 xml:space="preserve">Необходимое введение приоритета в </w:t>
      </w:r>
      <w:proofErr w:type="spellStart"/>
      <w:r w:rsidRPr="003E17BF">
        <w:rPr>
          <w:lang w:val="ru-RU"/>
        </w:rPr>
        <w:t>движенииТ,С</w:t>
      </w:r>
      <w:proofErr w:type="spellEnd"/>
      <w:r w:rsidRPr="003E17BF">
        <w:rPr>
          <w:lang w:val="ru-RU"/>
        </w:rPr>
        <w:t xml:space="preserve">. общественного городского </w:t>
      </w:r>
      <w:proofErr w:type="spellStart"/>
      <w:r w:rsidRPr="003E17BF">
        <w:rPr>
          <w:lang w:val="ru-RU"/>
        </w:rPr>
        <w:t>транспрота</w:t>
      </w:r>
      <w:proofErr w:type="spellEnd"/>
      <w:r w:rsidRPr="003E17BF">
        <w:rPr>
          <w:lang w:val="ru-RU"/>
        </w:rPr>
        <w:t xml:space="preserve"> можно объяснить следующими факторами: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Движение в общем потоке наблюдается частые задержки этого вида транспорта, что отрицательно влияет на регулярность движения на  маршруте, затрата времени пассажирами на поездку, несоблюдение графика движения, т.е. запланированного расписания на маршруте. Все факторы в конечном счете влияют отрицательно на эффективность работы подвижного состава некачественное обслуживание пассажиров.</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Существует два метода обеспечения приоритетных условий движения городскому пассажирскому транспорту в АСУД.</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По первому методу осуществляют идентификацию (отожествление) единиц подвижного состава обществ транспорта в общем транспортном потоке при подходе к регулируемому перекрестку, после чего на данном перекрестке проводится изменение (модификация) режима работы светофорной сигнализации, которая приводит к увеличению длительности зеленого сигнала на соответствующему маршруте следования  единицы подвижного состава (ЕПС). Для осуществления указанного отожествления ЕПС должна быть оборудована специальным устройствам, который взаимодействует с детекторами обнаружения транспортных средств, пользующихся приоритетами.</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Такие детекторы (ДП – детекторы приоритетные) размещаются на подходах к регулируемому перекрестку.</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Рассмотрим данный метод на примере.</w:t>
      </w:r>
    </w:p>
    <w:p w:rsidR="003E17BF" w:rsidRPr="003E17BF" w:rsidRDefault="003E17BF" w:rsidP="00FB1BE7">
      <w:pPr>
        <w:pStyle w:val="24"/>
        <w:tabs>
          <w:tab w:val="left" w:pos="851"/>
        </w:tabs>
        <w:spacing w:after="0" w:line="240" w:lineRule="auto"/>
        <w:ind w:left="0" w:firstLine="567"/>
        <w:jc w:val="both"/>
        <w:rPr>
          <w:lang w:val="ru-RU"/>
        </w:rPr>
      </w:pPr>
      <w:r w:rsidRPr="003E17BF">
        <w:rPr>
          <w:lang w:val="ru-RU"/>
        </w:rPr>
        <w:t>Пусть имеется регулируемый перекресток магистрали А Б с улиц В Г.</w:t>
      </w:r>
    </w:p>
    <w:p w:rsidR="003E17BF" w:rsidRPr="003E17BF" w:rsidRDefault="003E17BF" w:rsidP="00FB1BE7">
      <w:pPr>
        <w:tabs>
          <w:tab w:val="left" w:pos="851"/>
        </w:tabs>
        <w:ind w:firstLine="567"/>
        <w:jc w:val="both"/>
        <w:rPr>
          <w:lang w:val="ru-RU"/>
        </w:rPr>
      </w:pPr>
      <w:r w:rsidRPr="003E17BF">
        <w:rPr>
          <w:lang w:val="ru-RU"/>
        </w:rPr>
        <w:t xml:space="preserve">По магистрали проходит маршрутное сообщение городского пассажирского транспорта. Светофоры для обнаружение ЕПС на магистрали на расстояние </w:t>
      </w:r>
      <w:r w:rsidRPr="003E17BF">
        <w:t>l</w:t>
      </w:r>
      <w:r w:rsidRPr="003E17BF">
        <w:rPr>
          <w:lang w:val="ru-RU"/>
        </w:rPr>
        <w:t xml:space="preserve"> </w:t>
      </w:r>
      <w:r w:rsidRPr="003E17BF">
        <w:rPr>
          <w:vertAlign w:val="subscript"/>
          <w:lang w:val="ru-RU"/>
        </w:rPr>
        <w:t>ДП</w:t>
      </w:r>
      <w:r w:rsidRPr="003E17BF">
        <w:rPr>
          <w:lang w:val="ru-RU"/>
        </w:rPr>
        <w:t xml:space="preserve">  от стоп – линии установлены ДП.</w:t>
      </w:r>
    </w:p>
    <w:p w:rsidR="003E17BF" w:rsidRPr="003E17BF" w:rsidRDefault="003E17BF" w:rsidP="00FB1BE7">
      <w:pPr>
        <w:tabs>
          <w:tab w:val="left" w:pos="851"/>
        </w:tabs>
        <w:ind w:firstLine="567"/>
        <w:jc w:val="both"/>
        <w:rPr>
          <w:lang w:val="ru-RU"/>
        </w:rPr>
      </w:pPr>
      <w:r w:rsidRPr="003E17BF">
        <w:rPr>
          <w:lang w:val="ru-RU"/>
        </w:rPr>
        <w:t>Предполагается, что перекресток регулируется по жесткой временной программе.</w:t>
      </w:r>
    </w:p>
    <w:p w:rsidR="003E17BF" w:rsidRPr="003E17BF" w:rsidRDefault="003E17BF" w:rsidP="00FB1BE7">
      <w:pPr>
        <w:tabs>
          <w:tab w:val="left" w:pos="851"/>
        </w:tabs>
        <w:ind w:firstLine="567"/>
        <w:jc w:val="both"/>
        <w:rPr>
          <w:lang w:val="ru-RU"/>
        </w:rPr>
      </w:pPr>
      <w:r w:rsidRPr="003E17BF">
        <w:rPr>
          <w:lang w:val="ru-RU"/>
        </w:rPr>
        <w:t>Теперь рассмотрим работы светофорной сигнализации перекрестка при отсутствии и наличия сигнала от проходящей ЕПС в различные моменты светофорного цикла</w:t>
      </w:r>
    </w:p>
    <w:p w:rsidR="003E17BF" w:rsidRPr="003E17BF" w:rsidRDefault="003E17BF" w:rsidP="00FB1BE7">
      <w:pPr>
        <w:tabs>
          <w:tab w:val="left" w:pos="851"/>
        </w:tabs>
        <w:ind w:firstLine="567"/>
        <w:jc w:val="both"/>
        <w:rPr>
          <w:lang w:val="ru-RU"/>
        </w:rPr>
      </w:pPr>
      <w:r w:rsidRPr="003E17BF">
        <w:rPr>
          <w:lang w:val="ru-RU"/>
        </w:rPr>
        <w:t xml:space="preserve">а - работа светофора при отсутствии запроса на приоритетный </w:t>
      </w:r>
      <w:proofErr w:type="spellStart"/>
      <w:r w:rsidRPr="003E17BF">
        <w:rPr>
          <w:lang w:val="ru-RU"/>
        </w:rPr>
        <w:t>заправ</w:t>
      </w:r>
      <w:proofErr w:type="spellEnd"/>
    </w:p>
    <w:p w:rsidR="003E17BF" w:rsidRPr="003E17BF" w:rsidRDefault="003E17BF" w:rsidP="00FB1BE7">
      <w:pPr>
        <w:tabs>
          <w:tab w:val="left" w:pos="851"/>
        </w:tabs>
        <w:ind w:firstLine="567"/>
        <w:jc w:val="both"/>
        <w:rPr>
          <w:lang w:val="ru-RU"/>
        </w:rPr>
      </w:pPr>
      <w:r w:rsidRPr="003E17BF">
        <w:rPr>
          <w:lang w:val="ru-RU"/>
        </w:rPr>
        <w:t xml:space="preserve">б – случай, когда никакой модификации светофорной сигнализации не проводится ЕПС проходит перекресток на зеленый сигнал </w:t>
      </w:r>
      <w:r w:rsidRPr="003E17BF">
        <w:t>t</w:t>
      </w:r>
      <w:r w:rsidRPr="003E17BF">
        <w:rPr>
          <w:vertAlign w:val="subscript"/>
          <w:lang w:val="ru-RU"/>
        </w:rPr>
        <w:t>3п</w:t>
      </w:r>
      <w:r w:rsidRPr="003E17BF">
        <w:rPr>
          <w:lang w:val="ru-RU"/>
        </w:rPr>
        <w:t xml:space="preserve"> = </w:t>
      </w:r>
      <w:r w:rsidRPr="003E17BF">
        <w:t>t</w:t>
      </w:r>
      <w:r w:rsidRPr="003E17BF">
        <w:rPr>
          <w:vertAlign w:val="subscript"/>
          <w:lang w:val="ru-RU"/>
        </w:rPr>
        <w:t xml:space="preserve">31      </w:t>
      </w:r>
    </w:p>
    <w:p w:rsidR="003E17BF" w:rsidRPr="003E17BF" w:rsidRDefault="003E17BF" w:rsidP="00FB1BE7">
      <w:pPr>
        <w:tabs>
          <w:tab w:val="left" w:pos="851"/>
        </w:tabs>
        <w:ind w:firstLine="567"/>
        <w:jc w:val="both"/>
        <w:rPr>
          <w:lang w:val="ru-RU"/>
        </w:rPr>
      </w:pPr>
      <w:r w:rsidRPr="003E17BF">
        <w:rPr>
          <w:lang w:val="ru-RU"/>
        </w:rPr>
        <w:t xml:space="preserve">в – прохождение ЕПС  через зону действия ДП в конце зеленой фазы по магистрали соответственно интервалу  </w:t>
      </w:r>
      <w:r w:rsidRPr="003E17BF">
        <w:t>II</w:t>
      </w:r>
      <w:r w:rsidRPr="003E17BF">
        <w:rPr>
          <w:lang w:val="ru-RU"/>
        </w:rPr>
        <w:t xml:space="preserve">. В данном случае происходит продление зеленого сигнала по </w:t>
      </w:r>
      <w:r w:rsidRPr="003E17BF">
        <w:rPr>
          <w:lang w:val="ru-RU"/>
        </w:rPr>
        <w:lastRenderedPageBreak/>
        <w:t xml:space="preserve">магистрали , на величину </w:t>
      </w:r>
      <w:r w:rsidRPr="003E17BF">
        <w:t>t</w:t>
      </w:r>
      <w:r w:rsidRPr="003E17BF">
        <w:rPr>
          <w:vertAlign w:val="subscript"/>
          <w:lang w:val="ru-RU"/>
        </w:rPr>
        <w:t>х</w:t>
      </w:r>
      <w:r w:rsidRPr="003E17BF">
        <w:rPr>
          <w:lang w:val="ru-RU"/>
        </w:rPr>
        <w:t xml:space="preserve"> - </w:t>
      </w:r>
      <w:r w:rsidRPr="003E17BF">
        <w:t>t</w:t>
      </w:r>
      <w:r w:rsidRPr="003E17BF">
        <w:rPr>
          <w:lang w:val="ru-RU"/>
        </w:rPr>
        <w:t>'</w:t>
      </w:r>
      <w:r w:rsidRPr="003E17BF">
        <w:rPr>
          <w:vertAlign w:val="subscript"/>
          <w:lang w:val="ru-RU"/>
        </w:rPr>
        <w:t xml:space="preserve">31 </w:t>
      </w:r>
      <w:r w:rsidRPr="003E17BF">
        <w:rPr>
          <w:lang w:val="ru-RU"/>
        </w:rPr>
        <w:t xml:space="preserve"> с тем, чтобы обеспечить время для прохождения ЕПС расстояние </w:t>
      </w:r>
      <w:r w:rsidRPr="003E17BF">
        <w:t>l</w:t>
      </w:r>
      <w:proofErr w:type="spellStart"/>
      <w:r w:rsidRPr="003E17BF">
        <w:rPr>
          <w:vertAlign w:val="subscript"/>
          <w:lang w:val="ru-RU"/>
        </w:rPr>
        <w:t>дп</w:t>
      </w:r>
      <w:proofErr w:type="spellEnd"/>
      <w:r w:rsidRPr="003E17BF">
        <w:rPr>
          <w:lang w:val="ru-RU"/>
        </w:rPr>
        <w:t xml:space="preserve">   и  безопасного проезда перекрестка. При изолировании управлении перекрестка это продление осуществляется за счет увеличение </w:t>
      </w:r>
      <w:r w:rsidRPr="003E17BF">
        <w:t>t</w:t>
      </w:r>
      <w:r w:rsidRPr="003E17BF">
        <w:rPr>
          <w:vertAlign w:val="subscript"/>
          <w:lang w:val="ru-RU"/>
        </w:rPr>
        <w:t>ц</w:t>
      </w:r>
      <w:r w:rsidRPr="003E17BF">
        <w:rPr>
          <w:lang w:val="ru-RU"/>
        </w:rPr>
        <w:t xml:space="preserve">  , а при координировании управлении за счет сокращения длительности зеленого сигнала в конфликтный направлении.</w:t>
      </w:r>
    </w:p>
    <w:p w:rsidR="003E17BF" w:rsidRPr="003E17BF" w:rsidRDefault="003E17BF" w:rsidP="00FB1BE7">
      <w:pPr>
        <w:tabs>
          <w:tab w:val="left" w:pos="851"/>
        </w:tabs>
        <w:ind w:firstLine="567"/>
        <w:jc w:val="both"/>
        <w:rPr>
          <w:lang w:val="ru-RU"/>
        </w:rPr>
      </w:pPr>
      <w:r w:rsidRPr="003E17BF">
        <w:rPr>
          <w:noProof/>
          <w:lang w:val="ru-RU"/>
        </w:rPr>
        <w:t>_</w:t>
      </w:r>
      <w:r w:rsidRPr="003E17BF">
        <w:rPr>
          <w:lang w:val="ru-RU"/>
        </w:rPr>
        <w:t xml:space="preserve">д – ЕПС подходит к перекрестку в начале красной фазы по магистрали. Разрешение на приоритетный проезд будет дано после истечения интервала </w:t>
      </w:r>
      <w:r w:rsidRPr="003E17BF">
        <w:t>t</w:t>
      </w:r>
      <w:r w:rsidRPr="003E17BF">
        <w:rPr>
          <w:lang w:val="ru-RU"/>
        </w:rPr>
        <w:t>'</w:t>
      </w:r>
      <w:r w:rsidRPr="003E17BF">
        <w:rPr>
          <w:vertAlign w:val="subscript"/>
          <w:lang w:val="ru-RU"/>
        </w:rPr>
        <w:t>32</w:t>
      </w:r>
      <w:r w:rsidRPr="003E17BF">
        <w:rPr>
          <w:lang w:val="ru-RU"/>
        </w:rPr>
        <w:t xml:space="preserve"> – длительность минимальная зеленого сигнала по перечному направлению.</w:t>
      </w:r>
    </w:p>
    <w:p w:rsidR="003E17BF" w:rsidRPr="003E17BF" w:rsidRDefault="003E17BF" w:rsidP="00FB1BE7">
      <w:pPr>
        <w:tabs>
          <w:tab w:val="left" w:pos="851"/>
        </w:tabs>
        <w:ind w:firstLine="567"/>
        <w:jc w:val="both"/>
        <w:rPr>
          <w:lang w:val="ru-RU"/>
        </w:rPr>
      </w:pPr>
      <w:r w:rsidRPr="003E17BF">
        <w:rPr>
          <w:lang w:val="ru-RU"/>
        </w:rPr>
        <w:t xml:space="preserve">е – ЕПС приближается к перекрестку в конце светофорного цикла после истечения </w:t>
      </w:r>
      <w:r w:rsidRPr="003E17BF">
        <w:t>t</w:t>
      </w:r>
      <w:r w:rsidRPr="003E17BF">
        <w:rPr>
          <w:lang w:val="ru-RU"/>
        </w:rPr>
        <w:t>'</w:t>
      </w:r>
      <w:r w:rsidRPr="003E17BF">
        <w:rPr>
          <w:vertAlign w:val="subscript"/>
          <w:lang w:val="ru-RU"/>
        </w:rPr>
        <w:t xml:space="preserve">32  </w:t>
      </w:r>
      <w:r w:rsidRPr="003E17BF">
        <w:rPr>
          <w:lang w:val="ru-RU"/>
        </w:rPr>
        <w:t xml:space="preserve">     срабатывает ДП приводит к немедленному переводу светофорной сигнализации через промежуточный такт на включение зеленого сигнала по магистрали.</w:t>
      </w:r>
    </w:p>
    <w:p w:rsidR="003E17BF" w:rsidRPr="003E17BF" w:rsidRDefault="003E17BF" w:rsidP="00FB1BE7">
      <w:pPr>
        <w:tabs>
          <w:tab w:val="left" w:pos="851"/>
        </w:tabs>
        <w:ind w:firstLine="567"/>
        <w:jc w:val="both"/>
        <w:rPr>
          <w:lang w:val="ru-RU"/>
        </w:rPr>
      </w:pPr>
      <w:r w:rsidRPr="003E17BF">
        <w:rPr>
          <w:lang w:val="ru-RU"/>
        </w:rPr>
        <w:t>При практическом использовании этого метода могут возникнуть дополнительные условия, которые усложнят проезд перекрестка. Так, при наличии маршрутов общественного транспорта в обоих направлениях вынуждает при пользование приоритетного проезда перекрестка присваивать ранг приоритета одному из этих маршрутов.</w:t>
      </w:r>
    </w:p>
    <w:p w:rsidR="003E17BF" w:rsidRPr="003E17BF" w:rsidRDefault="003E17BF" w:rsidP="00FB1BE7">
      <w:pPr>
        <w:tabs>
          <w:tab w:val="left" w:pos="851"/>
        </w:tabs>
        <w:ind w:firstLine="567"/>
        <w:jc w:val="both"/>
        <w:rPr>
          <w:lang w:val="ru-RU"/>
        </w:rPr>
      </w:pPr>
      <w:r w:rsidRPr="003E17BF">
        <w:rPr>
          <w:lang w:val="ru-RU"/>
        </w:rPr>
        <w:t>На перекрестках с интенсивным движением условия предоставления приоритетного проезда ЕПС могут быть жестким, чтобы не допустить рост очередей автомобилей у перекрестка и затора в направлениях без приоритетного движения.</w:t>
      </w:r>
    </w:p>
    <w:p w:rsidR="003E17BF" w:rsidRPr="003E17BF" w:rsidRDefault="003E17BF" w:rsidP="00FB1BE7">
      <w:pPr>
        <w:tabs>
          <w:tab w:val="left" w:pos="851"/>
        </w:tabs>
        <w:ind w:firstLine="567"/>
        <w:jc w:val="both"/>
        <w:rPr>
          <w:lang w:val="ru-RU"/>
        </w:rPr>
      </w:pPr>
      <w:r w:rsidRPr="003E17BF">
        <w:rPr>
          <w:lang w:val="ru-RU"/>
        </w:rPr>
        <w:t xml:space="preserve">В этих случаях продление зеленого сигнала или быстрое включение его для ЕПС производится после того , как АСУД проанализирует, </w:t>
      </w:r>
      <w:proofErr w:type="spellStart"/>
      <w:r w:rsidRPr="003E17BF">
        <w:rPr>
          <w:lang w:val="ru-RU"/>
        </w:rPr>
        <w:t>ттт</w:t>
      </w:r>
      <w:proofErr w:type="spellEnd"/>
      <w:r w:rsidRPr="003E17BF">
        <w:rPr>
          <w:lang w:val="ru-RU"/>
        </w:rPr>
        <w:t xml:space="preserve"> длина очереди на конфликтном направлениях движения не превышает определенной допустимой величины.</w:t>
      </w:r>
    </w:p>
    <w:p w:rsidR="003E17BF" w:rsidRPr="003E17BF" w:rsidRDefault="003E17BF" w:rsidP="00FB1BE7">
      <w:pPr>
        <w:tabs>
          <w:tab w:val="left" w:pos="851"/>
        </w:tabs>
        <w:ind w:firstLine="567"/>
        <w:jc w:val="both"/>
        <w:rPr>
          <w:lang w:val="ru-RU"/>
        </w:rPr>
      </w:pPr>
      <w:r w:rsidRPr="003E17BF">
        <w:rPr>
          <w:lang w:val="ru-RU"/>
        </w:rPr>
        <w:t xml:space="preserve">Как показала практика при интенсивности движения ЕПС на маршрутах более 30 – 40 ед. в час данный метод является малоэффективным, ибо проезд на </w:t>
      </w:r>
      <w:proofErr w:type="spellStart"/>
      <w:r w:rsidRPr="003E17BF">
        <w:rPr>
          <w:lang w:val="ru-RU"/>
        </w:rPr>
        <w:t>безприоритетного</w:t>
      </w:r>
      <w:proofErr w:type="spellEnd"/>
      <w:r w:rsidRPr="003E17BF">
        <w:rPr>
          <w:lang w:val="ru-RU"/>
        </w:rPr>
        <w:t xml:space="preserve"> направлениях сопровождается неоправданными задержками связи с этим для маршрутов городского общественного транспорта с высокой чистотой движения более предпочтительным является второй метод предоставления приоритета в прохождении регулируемых перекрестков а именно приоритетные условия создаются всему движущемуся по магистрали потоку ЕПС в целом , а не каждой конкретной ЕПС в определенности . при этом базовые программы координированного управления светофорной сигнализацией основывается на минимальных задержках потоков ЕПС.</w:t>
      </w:r>
    </w:p>
    <w:p w:rsidR="003E17BF" w:rsidRPr="003E17BF" w:rsidRDefault="003E17BF" w:rsidP="00FB1BE7">
      <w:pPr>
        <w:tabs>
          <w:tab w:val="left" w:pos="851"/>
        </w:tabs>
        <w:ind w:firstLine="567"/>
        <w:jc w:val="both"/>
        <w:rPr>
          <w:lang w:val="ru-RU"/>
        </w:rPr>
      </w:pPr>
      <w:r w:rsidRPr="003E17BF">
        <w:rPr>
          <w:lang w:val="ru-RU"/>
        </w:rPr>
        <w:t>Методы представления приоритета при проезде регулируемых перекрестков в АСУД для автомобилей на безостановочным проезде через все перекрестки при зеленом сигнале на всех перекрестках. Необходимость приоритетного проезда – оказание помощь больным, тушение пожаров, выезд милиционер нарядов и т.д. для этого зная маршрут движения на всем протяжении участка движения создается “зеленая улица”. Такой режим задает оператор на управляемой пункте АСУД ориентируясь по данным  системы телевизионного надзора, информация от водителя СА по радио связи или от постового ГАИ.</w:t>
      </w:r>
    </w:p>
    <w:p w:rsidR="003E17BF" w:rsidRPr="003E17BF" w:rsidRDefault="003E17BF" w:rsidP="00FB1BE7">
      <w:pPr>
        <w:tabs>
          <w:tab w:val="left" w:pos="851"/>
        </w:tabs>
        <w:ind w:firstLine="567"/>
        <w:jc w:val="both"/>
        <w:rPr>
          <w:lang w:val="ru-RU"/>
        </w:rPr>
      </w:pPr>
      <w:r w:rsidRPr="003E17BF">
        <w:rPr>
          <w:lang w:val="ru-RU"/>
        </w:rPr>
        <w:t xml:space="preserve">При неизвестном маршруте движения СА можно воспользоваться выше рассмотренным методом приоритетного движения при помощи детектора приоритета.  </w:t>
      </w:r>
    </w:p>
    <w:p w:rsidR="003E17BF" w:rsidRPr="003E17BF" w:rsidRDefault="003E17BF" w:rsidP="003E17BF">
      <w:pPr>
        <w:ind w:firstLine="709"/>
        <w:jc w:val="both"/>
        <w:rPr>
          <w:lang w:val="ru-RU"/>
        </w:rPr>
      </w:pPr>
    </w:p>
    <w:p w:rsidR="003E17BF" w:rsidRPr="003E17BF" w:rsidRDefault="003E17BF" w:rsidP="003E17BF">
      <w:pPr>
        <w:ind w:firstLine="709"/>
        <w:jc w:val="both"/>
        <w:rPr>
          <w:lang w:val="ru-RU"/>
        </w:rPr>
      </w:pPr>
    </w:p>
    <w:p w:rsidR="003E17BF" w:rsidRPr="003E17BF" w:rsidRDefault="00FB1BE7" w:rsidP="003E17BF">
      <w:pPr>
        <w:tabs>
          <w:tab w:val="center" w:pos="5031"/>
          <w:tab w:val="left" w:pos="6960"/>
        </w:tabs>
        <w:ind w:firstLine="709"/>
        <w:jc w:val="center"/>
        <w:rPr>
          <w:b/>
          <w:lang w:val="ru-RU"/>
        </w:rPr>
      </w:pPr>
      <w:r w:rsidRPr="003E17BF">
        <w:rPr>
          <w:b/>
          <w:lang w:val="ru-RU"/>
        </w:rPr>
        <w:t>ЛЕКЦИЯ№13</w:t>
      </w:r>
    </w:p>
    <w:p w:rsidR="003E17BF" w:rsidRDefault="00FB1BE7" w:rsidP="003E17BF">
      <w:pPr>
        <w:tabs>
          <w:tab w:val="center" w:pos="5031"/>
          <w:tab w:val="left" w:pos="6960"/>
        </w:tabs>
        <w:ind w:firstLine="709"/>
        <w:jc w:val="center"/>
        <w:rPr>
          <w:b/>
          <w:lang w:val="ru-RU"/>
        </w:rPr>
      </w:pPr>
      <w:r>
        <w:rPr>
          <w:b/>
          <w:lang w:val="ru-RU"/>
        </w:rPr>
        <w:t>Тема: Технические средства АСУД</w:t>
      </w:r>
    </w:p>
    <w:p w:rsidR="00FB1BE7" w:rsidRPr="003E17BF" w:rsidRDefault="00FB1BE7" w:rsidP="003E17BF">
      <w:pPr>
        <w:tabs>
          <w:tab w:val="center" w:pos="5031"/>
          <w:tab w:val="left" w:pos="6960"/>
        </w:tabs>
        <w:ind w:firstLine="709"/>
        <w:jc w:val="center"/>
        <w:rPr>
          <w:b/>
          <w:lang w:val="ru-RU"/>
        </w:rPr>
      </w:pPr>
    </w:p>
    <w:p w:rsidR="003E17BF" w:rsidRPr="003E17BF" w:rsidRDefault="003E17BF" w:rsidP="00FB1BE7">
      <w:pPr>
        <w:tabs>
          <w:tab w:val="center" w:pos="5031"/>
          <w:tab w:val="left" w:pos="6960"/>
        </w:tabs>
        <w:ind w:firstLine="567"/>
        <w:jc w:val="both"/>
        <w:rPr>
          <w:lang w:val="ru-RU"/>
        </w:rPr>
      </w:pPr>
      <w:r w:rsidRPr="003E17BF">
        <w:rPr>
          <w:lang w:val="ru-RU"/>
        </w:rPr>
        <w:t>Структура комплекса технических средств АСУД.</w:t>
      </w:r>
    </w:p>
    <w:p w:rsidR="003E17BF" w:rsidRPr="003E17BF" w:rsidRDefault="003E17BF" w:rsidP="00FB1BE7">
      <w:pPr>
        <w:tabs>
          <w:tab w:val="center" w:pos="5031"/>
          <w:tab w:val="left" w:pos="6960"/>
        </w:tabs>
        <w:ind w:firstLine="567"/>
        <w:jc w:val="both"/>
        <w:rPr>
          <w:lang w:val="ru-RU"/>
        </w:rPr>
      </w:pPr>
      <w:r w:rsidRPr="003E17BF">
        <w:rPr>
          <w:lang w:val="ru-RU"/>
        </w:rPr>
        <w:t>Для реализации выполняемых функций АСУД в нее входят следующее основные элементы:</w:t>
      </w:r>
    </w:p>
    <w:p w:rsidR="003E17BF" w:rsidRPr="003E17BF" w:rsidRDefault="003E17BF" w:rsidP="00FB1BE7">
      <w:pPr>
        <w:pStyle w:val="24"/>
        <w:numPr>
          <w:ilvl w:val="0"/>
          <w:numId w:val="41"/>
        </w:numPr>
        <w:tabs>
          <w:tab w:val="left" w:pos="851"/>
          <w:tab w:val="left" w:pos="993"/>
          <w:tab w:val="center" w:pos="5031"/>
          <w:tab w:val="left" w:pos="6960"/>
        </w:tabs>
        <w:autoSpaceDE w:val="0"/>
        <w:autoSpaceDN w:val="0"/>
        <w:spacing w:after="0" w:line="240" w:lineRule="auto"/>
        <w:ind w:left="0" w:firstLine="567"/>
        <w:jc w:val="both"/>
        <w:rPr>
          <w:lang w:val="ru-RU"/>
        </w:rPr>
      </w:pPr>
      <w:r w:rsidRPr="003E17BF">
        <w:rPr>
          <w:lang w:val="ru-RU"/>
        </w:rPr>
        <w:t xml:space="preserve">периферийное оборудование, состоящее из детекторов транспорта различного назначения, который собирают информацию о транспортном потоке; дорожные контроллеры , производящие переключение сигналов светофоров; многопозиционные </w:t>
      </w:r>
      <w:r w:rsidRPr="003E17BF">
        <w:rPr>
          <w:lang w:val="ru-RU"/>
        </w:rPr>
        <w:lastRenderedPageBreak/>
        <w:t xml:space="preserve">дорожные знаки , указатели и </w:t>
      </w:r>
      <w:proofErr w:type="spellStart"/>
      <w:r w:rsidRPr="003E17BF">
        <w:rPr>
          <w:lang w:val="ru-RU"/>
        </w:rPr>
        <w:t>д.р</w:t>
      </w:r>
      <w:proofErr w:type="spellEnd"/>
      <w:r w:rsidRPr="003E17BF">
        <w:rPr>
          <w:lang w:val="ru-RU"/>
        </w:rPr>
        <w:t>. сигнальные устройства ; средства диспетчерской связи и телевидения, которые входят в контур диспетчерской службы. Точки, в которых находятся периферийное оборудование,  называют контроля и управления движением (ПКУ).</w:t>
      </w:r>
    </w:p>
    <w:p w:rsidR="003E17BF" w:rsidRPr="003E17BF" w:rsidRDefault="003E17BF" w:rsidP="00FB1BE7">
      <w:pPr>
        <w:numPr>
          <w:ilvl w:val="0"/>
          <w:numId w:val="41"/>
        </w:numPr>
        <w:tabs>
          <w:tab w:val="left" w:pos="851"/>
          <w:tab w:val="left" w:pos="993"/>
          <w:tab w:val="center" w:pos="5031"/>
          <w:tab w:val="left" w:pos="6960"/>
        </w:tabs>
        <w:autoSpaceDE w:val="0"/>
        <w:autoSpaceDN w:val="0"/>
        <w:ind w:left="0" w:firstLine="567"/>
        <w:jc w:val="both"/>
        <w:rPr>
          <w:lang w:val="ru-RU"/>
        </w:rPr>
      </w:pPr>
      <w:r w:rsidRPr="003E17BF">
        <w:rPr>
          <w:lang w:val="ru-RU"/>
        </w:rPr>
        <w:t>устройства телемеханики  и каналы связи, которые обеспечивают обмен информацией между ПКУ и центром управления.</w:t>
      </w:r>
    </w:p>
    <w:p w:rsidR="003E17BF" w:rsidRPr="003E17BF" w:rsidRDefault="003E17BF" w:rsidP="00FB1BE7">
      <w:pPr>
        <w:numPr>
          <w:ilvl w:val="0"/>
          <w:numId w:val="41"/>
        </w:numPr>
        <w:tabs>
          <w:tab w:val="left" w:pos="851"/>
          <w:tab w:val="left" w:pos="993"/>
          <w:tab w:val="center" w:pos="5031"/>
          <w:tab w:val="left" w:pos="6960"/>
        </w:tabs>
        <w:autoSpaceDE w:val="0"/>
        <w:autoSpaceDN w:val="0"/>
        <w:ind w:left="0" w:firstLine="567"/>
        <w:jc w:val="both"/>
      </w:pPr>
      <w:r w:rsidRPr="003E17BF">
        <w:rPr>
          <w:lang w:val="ru-RU"/>
        </w:rPr>
        <w:t xml:space="preserve">средства вычислительной техники, которые проводят обработку информации, поступающей от ПКУ и формирование команд на переключение средств дорожной сигнализации; комплекс средств централизованного диспетчерского управления движением. </w:t>
      </w:r>
      <w:proofErr w:type="spellStart"/>
      <w:r w:rsidRPr="003E17BF">
        <w:t>Совокупность</w:t>
      </w:r>
      <w:proofErr w:type="spellEnd"/>
      <w:r w:rsidRPr="003E17BF">
        <w:t xml:space="preserve"> </w:t>
      </w:r>
      <w:proofErr w:type="spellStart"/>
      <w:r w:rsidRPr="003E17BF">
        <w:t>выше</w:t>
      </w:r>
      <w:proofErr w:type="spellEnd"/>
      <w:r w:rsidRPr="003E17BF">
        <w:t xml:space="preserve"> </w:t>
      </w:r>
      <w:proofErr w:type="spellStart"/>
      <w:r w:rsidRPr="003E17BF">
        <w:t>перечисленного</w:t>
      </w:r>
      <w:proofErr w:type="spellEnd"/>
      <w:r w:rsidRPr="003E17BF">
        <w:t xml:space="preserve"> </w:t>
      </w:r>
      <w:proofErr w:type="spellStart"/>
      <w:r w:rsidRPr="003E17BF">
        <w:t>оборудования</w:t>
      </w:r>
      <w:proofErr w:type="spellEnd"/>
      <w:r w:rsidRPr="003E17BF">
        <w:t xml:space="preserve"> </w:t>
      </w:r>
      <w:proofErr w:type="spellStart"/>
      <w:r w:rsidRPr="003E17BF">
        <w:t>представляет</w:t>
      </w:r>
      <w:proofErr w:type="spellEnd"/>
      <w:r w:rsidRPr="003E17BF">
        <w:t xml:space="preserve"> </w:t>
      </w:r>
      <w:proofErr w:type="spellStart"/>
      <w:r w:rsidRPr="003E17BF">
        <w:t>собой</w:t>
      </w:r>
      <w:proofErr w:type="spellEnd"/>
      <w:r w:rsidRPr="003E17BF">
        <w:t xml:space="preserve"> </w:t>
      </w:r>
      <w:proofErr w:type="spellStart"/>
      <w:r w:rsidRPr="003E17BF">
        <w:t>управляющий</w:t>
      </w:r>
      <w:proofErr w:type="spellEnd"/>
      <w:r w:rsidRPr="003E17BF">
        <w:t xml:space="preserve"> </w:t>
      </w:r>
      <w:proofErr w:type="spellStart"/>
      <w:r w:rsidRPr="003E17BF">
        <w:t>центр</w:t>
      </w:r>
      <w:proofErr w:type="spellEnd"/>
      <w:r w:rsidRPr="003E17BF">
        <w:t xml:space="preserve"> </w:t>
      </w:r>
      <w:proofErr w:type="spellStart"/>
      <w:r w:rsidRPr="003E17BF">
        <w:t>системы</w:t>
      </w:r>
      <w:proofErr w:type="spellEnd"/>
      <w:r w:rsidRPr="003E17BF">
        <w:t>.</w:t>
      </w:r>
    </w:p>
    <w:p w:rsidR="003E17BF" w:rsidRPr="003E17BF" w:rsidRDefault="003E17BF" w:rsidP="00FB1BE7">
      <w:pPr>
        <w:tabs>
          <w:tab w:val="left" w:pos="851"/>
          <w:tab w:val="left" w:pos="993"/>
          <w:tab w:val="center" w:pos="5031"/>
          <w:tab w:val="left" w:pos="6960"/>
        </w:tabs>
        <w:ind w:firstLine="567"/>
        <w:jc w:val="both"/>
        <w:rPr>
          <w:lang w:val="ru-RU"/>
        </w:rPr>
      </w:pPr>
      <w:r w:rsidRPr="003E17BF">
        <w:rPr>
          <w:lang w:val="ru-RU"/>
        </w:rPr>
        <w:t>На основании приведенных элементов могут быть  различные варианты структурного построения АСУД, отличающиеся друг от друга степенью централизации и числом центров управления.</w:t>
      </w:r>
    </w:p>
    <w:p w:rsidR="003E17BF" w:rsidRPr="003E17BF" w:rsidRDefault="003E17BF" w:rsidP="00FB1BE7">
      <w:pPr>
        <w:tabs>
          <w:tab w:val="left" w:pos="851"/>
          <w:tab w:val="left" w:pos="993"/>
          <w:tab w:val="center" w:pos="5031"/>
          <w:tab w:val="left" w:pos="6960"/>
        </w:tabs>
        <w:ind w:firstLine="567"/>
        <w:jc w:val="both"/>
        <w:rPr>
          <w:lang w:val="ru-RU"/>
        </w:rPr>
      </w:pPr>
      <w:r w:rsidRPr="003E17BF">
        <w:rPr>
          <w:noProof/>
          <w:lang w:val="ru-RU"/>
        </w:rPr>
        <w:t>_______</w:t>
      </w:r>
      <w:r w:rsidRPr="003E17BF">
        <w:rPr>
          <w:lang w:val="ru-RU"/>
        </w:rPr>
        <w:t>При наличии единого для всей дорожной сети центра управления системой (ЦУС), соединенного с каждым (ПКУ) линиями связи (ЛС), представляет данная структура с полной централизацией (централизованная)</w:t>
      </w:r>
    </w:p>
    <w:p w:rsidR="003E17BF" w:rsidRPr="003E17BF" w:rsidRDefault="003E17BF" w:rsidP="00FB1BE7">
      <w:pPr>
        <w:pStyle w:val="a7"/>
        <w:tabs>
          <w:tab w:val="left" w:pos="2360"/>
        </w:tabs>
        <w:spacing w:after="0"/>
        <w:ind w:firstLine="567"/>
        <w:jc w:val="both"/>
        <w:rPr>
          <w:lang w:val="ru-RU"/>
        </w:rPr>
      </w:pPr>
      <w:r w:rsidRPr="003E17BF">
        <w:rPr>
          <w:lang w:val="ru-RU"/>
        </w:rPr>
        <w:t>если дорожная сеть разбивается на ряд районов, и каждый из который управляется самостоятельным районным центром управления (РЦУ), а работа всех районных центров координируется в масштабах города центром управления системы (ЦУС). Такая структура считается районированной структурой с общим центром (РСОЦ), (иерархической).</w:t>
      </w:r>
    </w:p>
    <w:p w:rsidR="003E17BF" w:rsidRPr="003E17BF" w:rsidRDefault="003E17BF" w:rsidP="00FB1BE7">
      <w:pPr>
        <w:tabs>
          <w:tab w:val="left" w:pos="1900"/>
        </w:tabs>
        <w:ind w:firstLine="567"/>
        <w:jc w:val="both"/>
        <w:rPr>
          <w:lang w:val="ru-RU"/>
        </w:rPr>
      </w:pPr>
      <w:r w:rsidRPr="003E17BF">
        <w:rPr>
          <w:lang w:val="ru-RU"/>
        </w:rPr>
        <w:t xml:space="preserve">Вариант структурного решения АСУД, когда представляет </w:t>
      </w:r>
      <w:proofErr w:type="spellStart"/>
      <w:r w:rsidRPr="003E17BF">
        <w:rPr>
          <w:lang w:val="ru-RU"/>
        </w:rPr>
        <w:t>районованную</w:t>
      </w:r>
      <w:proofErr w:type="spellEnd"/>
      <w:r w:rsidRPr="003E17BF">
        <w:rPr>
          <w:lang w:val="ru-RU"/>
        </w:rPr>
        <w:t xml:space="preserve"> структуру без общегородского центра управления (РСБЦ) координация работы отдельных РЦУ при решении задач, затрагивающих  всего дорожную  сеть в целом, осуществляется путем непосредственного обмена информацией между РЦУ, связанными друг с другом по методу полного грифа.</w:t>
      </w:r>
    </w:p>
    <w:p w:rsidR="003E17BF" w:rsidRPr="003E17BF" w:rsidRDefault="003E17BF" w:rsidP="00FB1BE7">
      <w:pPr>
        <w:tabs>
          <w:tab w:val="left" w:pos="1900"/>
        </w:tabs>
        <w:ind w:firstLine="567"/>
        <w:jc w:val="both"/>
        <w:rPr>
          <w:lang w:val="ru-RU"/>
        </w:rPr>
      </w:pPr>
      <w:r w:rsidRPr="003E17BF">
        <w:rPr>
          <w:lang w:val="ru-RU"/>
        </w:rPr>
        <w:t xml:space="preserve"> Если сравнить приведенные варианты структурного построения АСУД, то следует отметить следующее. Основным достоинствам типа варианта централизованной структуры является удобство технической эксплуатации средств вычислительной техники, сосредоточенных в едином центре, возможности высокоэффективного диспетчерского управления и простота процесса приема и передачи информации ЦУС – ПКУ. К недостаткам этой структуры следует отнести рост протяженности каналов связи по мере возрастания числа ПКУ, удаленных от ЦУС.</w:t>
      </w:r>
    </w:p>
    <w:p w:rsidR="003E17BF" w:rsidRPr="003E17BF" w:rsidRDefault="003E17BF" w:rsidP="00FB1BE7">
      <w:pPr>
        <w:tabs>
          <w:tab w:val="left" w:pos="1900"/>
        </w:tabs>
        <w:ind w:firstLine="567"/>
        <w:jc w:val="both"/>
        <w:rPr>
          <w:lang w:val="ru-RU"/>
        </w:rPr>
      </w:pPr>
      <w:r w:rsidRPr="003E17BF">
        <w:rPr>
          <w:lang w:val="ru-RU"/>
        </w:rPr>
        <w:t>К положительным сторонам структуры типа РААЦ иерархических структуре относятся сокращение  линии связи и повышение надежности работы системы в целом, так отказ РЦУ затрагивается лишь одну группу ПКУ. Недостатком этого типа структуры является трудности разделения сети на районы и организации управления движением на стыке границ районов, а также сложности диспетчерского управления в масштабах  города и разделение функции между ЦУС и РЦУ, неудобства в техническом обслуживании средств вычислительной техники вследствие рассредоточения этих средств по территории города, большие затраты на строительство помещений для расположения нескольких центров управления.</w:t>
      </w:r>
    </w:p>
    <w:p w:rsidR="003E17BF" w:rsidRPr="003E17BF" w:rsidRDefault="003E17BF" w:rsidP="00FB1BE7">
      <w:pPr>
        <w:tabs>
          <w:tab w:val="left" w:pos="1900"/>
        </w:tabs>
        <w:ind w:firstLine="567"/>
        <w:jc w:val="both"/>
        <w:rPr>
          <w:lang w:val="ru-RU"/>
        </w:rPr>
      </w:pPr>
      <w:r w:rsidRPr="003E17BF">
        <w:rPr>
          <w:lang w:val="ru-RU"/>
        </w:rPr>
        <w:t xml:space="preserve">Все сказанное о структурном построении варианта иерархической районированной структуре с общим центром (иерархическая) полностью можно отнести и к структуре типа РСБЦ районированная структура без общегородского центра управления. Но необходимо отметить, что отсутствие в данной структуре ЦУС  </w:t>
      </w:r>
      <w:proofErr w:type="spellStart"/>
      <w:r w:rsidRPr="003E17BF">
        <w:rPr>
          <w:lang w:val="ru-RU"/>
        </w:rPr>
        <w:t>значитель</w:t>
      </w:r>
      <w:proofErr w:type="spellEnd"/>
      <w:r w:rsidRPr="003E17BF">
        <w:rPr>
          <w:lang w:val="ru-RU"/>
        </w:rPr>
        <w:t xml:space="preserve"> осложняет  организацию обмена информацией между РЦУ. Это структура практически может применяться при не более двух – трех РЦУ и должна рассматриваться как промежуточная стадия при переходе к структуре типа иерархического (РСОЦ).</w:t>
      </w:r>
    </w:p>
    <w:p w:rsidR="003E17BF" w:rsidRPr="003E17BF" w:rsidRDefault="003E17BF" w:rsidP="00FB1BE7">
      <w:pPr>
        <w:tabs>
          <w:tab w:val="left" w:pos="1900"/>
        </w:tabs>
        <w:ind w:firstLine="567"/>
        <w:jc w:val="both"/>
        <w:rPr>
          <w:lang w:val="ru-RU"/>
        </w:rPr>
      </w:pPr>
      <w:r w:rsidRPr="003E17BF">
        <w:rPr>
          <w:lang w:val="ru-RU"/>
        </w:rPr>
        <w:t>Анализ показал, что в настоящее время большинство действующих или разрабатываемых АСУД выполняются по структуре централизованной, т.е. структурой с полной централизации.</w:t>
      </w:r>
    </w:p>
    <w:p w:rsidR="003E17BF" w:rsidRPr="003E17BF" w:rsidRDefault="003E17BF" w:rsidP="00FB1BE7">
      <w:pPr>
        <w:tabs>
          <w:tab w:val="left" w:pos="1900"/>
        </w:tabs>
        <w:ind w:firstLine="567"/>
        <w:jc w:val="both"/>
        <w:rPr>
          <w:lang w:val="ru-RU"/>
        </w:rPr>
      </w:pPr>
      <w:r w:rsidRPr="003E17BF">
        <w:rPr>
          <w:lang w:val="ru-RU"/>
        </w:rPr>
        <w:lastRenderedPageBreak/>
        <w:t>В настоящее время требуемая при данной структуре АСУД разветвленная система линии связи не является недостатком, так как в современных АСУД в качестве прокладываемые кабели, а в основном  линии городской телефонной сети. Известно, что числа ПКУ даже в крупной АСУ исчисляется только сотнями, а число абонентов городской телефонной сети на несколько порядков больше, то становится ясным, что проблема связи с центром и ПКУ решается очень просто. В связи с этим в основном структурное построение АСУД будет осуществляться по варианту централизованной структуры, поэтому рассмотрим более подробно данную структуру.</w:t>
      </w:r>
    </w:p>
    <w:p w:rsidR="003E17BF" w:rsidRPr="003E17BF" w:rsidRDefault="003E17BF" w:rsidP="00FB1BE7">
      <w:pPr>
        <w:tabs>
          <w:tab w:val="left" w:pos="1900"/>
        </w:tabs>
        <w:ind w:firstLine="567"/>
        <w:jc w:val="both"/>
        <w:rPr>
          <w:lang w:val="ru-RU"/>
        </w:rPr>
      </w:pPr>
      <w:r w:rsidRPr="003E17BF">
        <w:rPr>
          <w:lang w:val="ru-RU"/>
        </w:rPr>
        <w:t>Общая структурная схема АСУД.</w:t>
      </w:r>
    </w:p>
    <w:p w:rsidR="003E17BF" w:rsidRPr="003E17BF" w:rsidRDefault="003E17BF" w:rsidP="00FB1BE7">
      <w:pPr>
        <w:pStyle w:val="24"/>
        <w:tabs>
          <w:tab w:val="left" w:pos="1900"/>
        </w:tabs>
        <w:spacing w:after="0" w:line="240" w:lineRule="auto"/>
        <w:ind w:left="0" w:firstLine="567"/>
        <w:jc w:val="both"/>
        <w:rPr>
          <w:lang w:val="ru-RU"/>
        </w:rPr>
      </w:pPr>
      <w:r w:rsidRPr="003E17BF">
        <w:rPr>
          <w:lang w:val="ru-RU"/>
        </w:rPr>
        <w:t>В центре управления системой (ЦУС) располагается управляющий вычислительный комплекс (УВК) и комплекс диспетчерского управления (КДУ) и центральные устройства телемеханики (УТМ), который осуществляют передачу командой и прием контрольной информации через линии связи (ЛС), соединяющие ЦУС с периферийным оборудованием системы, установленным на дорожной сети. К периферийному оборудованию относятся : контроллеры светофорные (КС), управляющие переключением сигналов светофора (СС) на перекрестках; детекторы транспортов (ДТ), определяющих параметров транспортного потока, контроллеры дорожных знаков (КЗ), управляющие работой многопозиционных дорожных знаков (МДЗ); контроллеры реверсивной полосы (КРП), определяющие режим работы светофоров реверсивных полос (СРП); детекторы приоритетного транспорта (ДП), выделяющие в потоке единицы подвижного состава (ЕПС) – автобусы, троллейбусы, трамваи и спец автомобили (СА); специальные детекторы (СД), к которым относятся детекторы выявления транспортных средств с негабаритными грузами на подъездах к тоннелям и путепроводам; передающие телевизионные камеры (ПТК) и постовые телефоны (ПТ),  входящие в состав комплекса технических средств диспетчерского управления. Подключение пунктов установки (периферийные оборудования) системы к линиям связи происходит через блок устройств телемеханики УТМ</w:t>
      </w:r>
    </w:p>
    <w:p w:rsidR="003E17BF" w:rsidRPr="003E17BF" w:rsidRDefault="003E17BF" w:rsidP="00FB1BE7">
      <w:pPr>
        <w:pStyle w:val="24"/>
        <w:tabs>
          <w:tab w:val="left" w:pos="1900"/>
        </w:tabs>
        <w:spacing w:after="0" w:line="240" w:lineRule="auto"/>
        <w:ind w:left="0" w:firstLine="567"/>
        <w:jc w:val="both"/>
        <w:rPr>
          <w:lang w:val="ru-RU"/>
        </w:rPr>
      </w:pPr>
      <w:r w:rsidRPr="003E17BF">
        <w:rPr>
          <w:lang w:val="ru-RU"/>
        </w:rPr>
        <w:t xml:space="preserve"> Управляющий вычислительный комплекс является главным узлом системы, он выполняет функцию обработки информации об условиях движения, обеспечивает хранение базы программ работы дорожной сигнализации, формирует командные воздействия на переключение светофоров и других сигнальных устройств, обеспечивает набор параметров определяющие наиболее характерные ситуации поведения транспортных потоков.</w:t>
      </w:r>
    </w:p>
    <w:p w:rsidR="003E17BF" w:rsidRPr="003E17BF" w:rsidRDefault="003E17BF" w:rsidP="00FB1BE7">
      <w:pPr>
        <w:tabs>
          <w:tab w:val="left" w:pos="1900"/>
        </w:tabs>
        <w:ind w:firstLine="567"/>
        <w:jc w:val="both"/>
        <w:rPr>
          <w:lang w:val="ru-RU"/>
        </w:rPr>
      </w:pPr>
      <w:r w:rsidRPr="003E17BF">
        <w:rPr>
          <w:lang w:val="ru-RU"/>
        </w:rPr>
        <w:t>Вычислительный комплекс выполняется на ЭВМ третьего поколения  (ЕС) и настроены по многопроцессорной схеме. На схеме УВК представлен в двухпроцентной исполнении. Центральное процессоры ЦП-1 И ЦП-2 оборудованы устройствами ввода и вывода на пишущей машинке (ПМ) и перфоленте (УВП). В состав внешних устройств УВК могут входить также капители на магнитных дисках (Д), на магнитных  лентах (МЛ) и на магнитных барабанах (МБ). Связь УВК с ДКУ осуществляется через специальные устройства связи (УС).</w:t>
      </w:r>
    </w:p>
    <w:p w:rsidR="003E17BF" w:rsidRPr="003E17BF" w:rsidRDefault="003E17BF" w:rsidP="00FB1BE7">
      <w:pPr>
        <w:tabs>
          <w:tab w:val="left" w:pos="1900"/>
        </w:tabs>
        <w:ind w:firstLine="567"/>
        <w:jc w:val="both"/>
        <w:rPr>
          <w:lang w:val="ru-RU"/>
        </w:rPr>
      </w:pPr>
      <w:r w:rsidRPr="003E17BF">
        <w:rPr>
          <w:lang w:val="ru-RU"/>
        </w:rPr>
        <w:t xml:space="preserve">Комплекс диспетчерского управления (КДУ)включает в себя пульты операторов (ПО), мнемосхему </w:t>
      </w:r>
      <w:proofErr w:type="spellStart"/>
      <w:r w:rsidRPr="003E17BF">
        <w:rPr>
          <w:lang w:val="ru-RU"/>
        </w:rPr>
        <w:t>дорожно</w:t>
      </w:r>
      <w:proofErr w:type="spellEnd"/>
      <w:r w:rsidRPr="003E17BF">
        <w:rPr>
          <w:lang w:val="ru-RU"/>
        </w:rPr>
        <w:t xml:space="preserve"> – уличной сети (МН), отображающую посредством световых индикаторов основные режимы работы периферийного оборудования , дисплей (ДПЛ), на экраны который может быть выведена по запросу оператора информации о работе определенных элементов системы и параметрах транспортного потока, видеоконтрольные устройства (ВДМ) подсистемы телевизионного надзора, которые обеспечивают визуальное  наблюдение процессов движения; устройства телемеханики (УТМ) для </w:t>
      </w:r>
      <w:proofErr w:type="spellStart"/>
      <w:r w:rsidRPr="003E17BF">
        <w:rPr>
          <w:lang w:val="ru-RU"/>
        </w:rPr>
        <w:t>дистанцион</w:t>
      </w:r>
      <w:proofErr w:type="spellEnd"/>
      <w:r w:rsidRPr="003E17BF">
        <w:rPr>
          <w:lang w:val="ru-RU"/>
        </w:rPr>
        <w:t>-управления положением передающих телевизионных камер; телефонные коммутаторы (ТК) и радиостанцию (РС) для организации прямой и телефонной связи со всеми наружными постами, патрульными автомобилями и городскими службами, имеющее отношение к обеспечению безопасности движения.</w:t>
      </w:r>
    </w:p>
    <w:p w:rsidR="003E17BF" w:rsidRDefault="003E17BF" w:rsidP="00FB1BE7">
      <w:pPr>
        <w:tabs>
          <w:tab w:val="left" w:pos="1900"/>
        </w:tabs>
        <w:ind w:firstLine="567"/>
        <w:jc w:val="both"/>
        <w:rPr>
          <w:lang w:val="ru-RU"/>
        </w:rPr>
      </w:pPr>
    </w:p>
    <w:p w:rsidR="001471B9" w:rsidRPr="003E17BF" w:rsidRDefault="001471B9" w:rsidP="00FB1BE7">
      <w:pPr>
        <w:tabs>
          <w:tab w:val="left" w:pos="1900"/>
        </w:tabs>
        <w:ind w:firstLine="567"/>
        <w:jc w:val="both"/>
        <w:rPr>
          <w:lang w:val="ru-RU"/>
        </w:rPr>
      </w:pPr>
    </w:p>
    <w:p w:rsidR="003E17BF" w:rsidRPr="003E17BF" w:rsidRDefault="00FB1BE7" w:rsidP="003E17BF">
      <w:pPr>
        <w:tabs>
          <w:tab w:val="left" w:pos="1900"/>
        </w:tabs>
        <w:ind w:firstLine="709"/>
        <w:jc w:val="center"/>
        <w:rPr>
          <w:b/>
          <w:lang w:val="ru-RU"/>
        </w:rPr>
      </w:pPr>
      <w:r>
        <w:rPr>
          <w:b/>
          <w:lang w:val="ru-RU"/>
        </w:rPr>
        <w:lastRenderedPageBreak/>
        <w:t>ЛЕКЦИЯ 14</w:t>
      </w:r>
    </w:p>
    <w:p w:rsidR="003E17BF" w:rsidRPr="003E17BF" w:rsidRDefault="00FB1BE7" w:rsidP="003E17BF">
      <w:pPr>
        <w:pStyle w:val="1"/>
        <w:spacing w:before="0" w:after="0"/>
        <w:ind w:firstLine="709"/>
        <w:rPr>
          <w:rFonts w:ascii="Times New Roman" w:hAnsi="Times New Roman"/>
          <w:bCs w:val="0"/>
          <w:sz w:val="24"/>
          <w:szCs w:val="24"/>
        </w:rPr>
      </w:pPr>
      <w:r>
        <w:rPr>
          <w:rFonts w:ascii="Times New Roman" w:hAnsi="Times New Roman"/>
          <w:bCs w:val="0"/>
          <w:sz w:val="24"/>
          <w:szCs w:val="24"/>
        </w:rPr>
        <w:t xml:space="preserve">Тема: </w:t>
      </w:r>
      <w:r w:rsidR="003E17BF" w:rsidRPr="003E17BF">
        <w:rPr>
          <w:rFonts w:ascii="Times New Roman" w:hAnsi="Times New Roman"/>
          <w:bCs w:val="0"/>
          <w:sz w:val="24"/>
          <w:szCs w:val="24"/>
        </w:rPr>
        <w:t xml:space="preserve"> Проблемы и задачи при внедрении АСУ</w:t>
      </w:r>
    </w:p>
    <w:p w:rsidR="003E17BF" w:rsidRPr="00FB1BE7" w:rsidRDefault="003E17BF" w:rsidP="00FB1BE7">
      <w:pPr>
        <w:pStyle w:val="a7"/>
        <w:tabs>
          <w:tab w:val="left" w:pos="709"/>
          <w:tab w:val="left" w:pos="851"/>
        </w:tabs>
        <w:spacing w:after="0"/>
        <w:ind w:firstLine="567"/>
        <w:jc w:val="both"/>
        <w:rPr>
          <w:lang w:val="ru-RU"/>
        </w:rPr>
      </w:pPr>
    </w:p>
    <w:p w:rsidR="003E17BF" w:rsidRPr="00FB1BE7" w:rsidRDefault="003E17BF" w:rsidP="00FB1BE7">
      <w:pPr>
        <w:pStyle w:val="a7"/>
        <w:tabs>
          <w:tab w:val="left" w:pos="709"/>
          <w:tab w:val="left" w:pos="851"/>
        </w:tabs>
        <w:spacing w:after="0"/>
        <w:ind w:firstLine="567"/>
        <w:jc w:val="both"/>
        <w:rPr>
          <w:lang w:val="ru-RU"/>
        </w:rPr>
      </w:pPr>
      <w:r w:rsidRPr="00FB1BE7">
        <w:rPr>
          <w:lang w:val="ru-RU"/>
        </w:rPr>
        <w:t xml:space="preserve">Внедрение системы автоматизации управления, как и любое серьезное преобразование на предприятии, является сложным и зачастую болезненным процессом. Тем не менее, некоторые проблемы, возникающие при внедрении системы, достаточно хорошо изучены, формализованы и имеют эффективные методологии решения. Заблаговременное изучение этих проблем и подготовка к ним значительно облегчают процесс внедрения и повышают эффективность дальнейшего использования системы. </w:t>
      </w:r>
    </w:p>
    <w:p w:rsidR="003E17BF" w:rsidRPr="00FB1BE7" w:rsidRDefault="003E17BF" w:rsidP="00FB1BE7">
      <w:pPr>
        <w:tabs>
          <w:tab w:val="left" w:pos="709"/>
          <w:tab w:val="left" w:pos="851"/>
        </w:tabs>
        <w:ind w:firstLine="567"/>
        <w:jc w:val="both"/>
        <w:rPr>
          <w:lang w:val="ru-RU"/>
        </w:rPr>
      </w:pPr>
      <w:r w:rsidRPr="00FB1BE7">
        <w:rPr>
          <w:lang w:val="ru-RU"/>
        </w:rPr>
        <w:t>Далее приведены основные проблемы и задачи, возникающие в большинстве случаев при внедрении систем управления и рекомендации по их решению:</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отсутствие постановки задачи менеджмента на предприятии;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необходимость в частичной или полной реорганизации структуры предприятия;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необходимость изменения технологии бизнеса в различных аспектах; </w:t>
      </w:r>
    </w:p>
    <w:p w:rsidR="003E17BF" w:rsidRPr="00FB1BE7" w:rsidRDefault="003E17BF" w:rsidP="00FB1BE7">
      <w:pPr>
        <w:numPr>
          <w:ilvl w:val="0"/>
          <w:numId w:val="47"/>
        </w:numPr>
        <w:tabs>
          <w:tab w:val="left" w:pos="709"/>
          <w:tab w:val="left" w:pos="851"/>
        </w:tabs>
        <w:ind w:left="0" w:firstLine="567"/>
        <w:jc w:val="both"/>
      </w:pPr>
      <w:proofErr w:type="spellStart"/>
      <w:r w:rsidRPr="00FB1BE7">
        <w:t>сопротивление</w:t>
      </w:r>
      <w:proofErr w:type="spellEnd"/>
      <w:r w:rsidRPr="00FB1BE7">
        <w:t xml:space="preserve"> </w:t>
      </w:r>
      <w:proofErr w:type="spellStart"/>
      <w:r w:rsidRPr="00FB1BE7">
        <w:t>сотрудников</w:t>
      </w:r>
      <w:proofErr w:type="spellEnd"/>
      <w:r w:rsidRPr="00FB1BE7">
        <w:t xml:space="preserve"> </w:t>
      </w:r>
      <w:proofErr w:type="spellStart"/>
      <w:r w:rsidRPr="00FB1BE7">
        <w:t>предприятия</w:t>
      </w:r>
      <w:proofErr w:type="spellEnd"/>
      <w:r w:rsidRPr="00FB1BE7">
        <w:t xml:space="preserve">;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временное увеличение нагрузки на сотрудников во время внедрения системы;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необходимость в формировании квалифицированной группы внедрения и сопровождения системы, выбор сильного руководителя группы. </w:t>
      </w:r>
    </w:p>
    <w:p w:rsidR="003E17BF" w:rsidRPr="00FB1BE7" w:rsidRDefault="003E17BF" w:rsidP="00FB1BE7">
      <w:pPr>
        <w:tabs>
          <w:tab w:val="left" w:pos="709"/>
          <w:tab w:val="left" w:pos="851"/>
        </w:tabs>
        <w:ind w:firstLine="567"/>
        <w:jc w:val="both"/>
        <w:rPr>
          <w:lang w:val="ru-RU"/>
        </w:rPr>
      </w:pPr>
      <w:r w:rsidRPr="00FB1BE7">
        <w:rPr>
          <w:lang w:val="ru-RU"/>
        </w:rPr>
        <w:t xml:space="preserve">Ниже эти пункты описаны подробнее: </w:t>
      </w:r>
    </w:p>
    <w:p w:rsidR="003E17BF" w:rsidRPr="00FB1BE7" w:rsidRDefault="003E17BF" w:rsidP="00FB1BE7">
      <w:pPr>
        <w:tabs>
          <w:tab w:val="left" w:pos="709"/>
          <w:tab w:val="left" w:pos="851"/>
        </w:tabs>
        <w:ind w:firstLine="567"/>
        <w:jc w:val="both"/>
        <w:rPr>
          <w:lang w:val="ru-RU"/>
        </w:rPr>
      </w:pPr>
      <w:r w:rsidRPr="00FB1BE7">
        <w:rPr>
          <w:lang w:val="ru-RU"/>
        </w:rPr>
        <w:t xml:space="preserve">Отсутствие постановки задачи менеджмента на предприятии. Наверное, этот пункт является наиболее значимым и сложным. На первый взгляд, его тема перекликается с содержанием второго пункта, посвященного реорганизации структуры предприятия. Однако на самом деле, он является более глобальным и включает в себя не только методологии управления, но также философские и психологические аспекты. Дело в том, что большинство руководителей управляют своим предприятием, только исходя из своего опыта, своей интуиции, своего видения и весьма неструктурированных данных о его состоянии и динамике. Как правило, если руководителя попросить описать в каком-либо виде структуру деятельности своего предприятия или набор положений, исходя из которых он принимает управленческие решения, дело достаточно быстро заходит в тупик. </w:t>
      </w:r>
    </w:p>
    <w:p w:rsidR="003E17BF" w:rsidRPr="00FB1BE7" w:rsidRDefault="003E17BF" w:rsidP="00FB1BE7">
      <w:pPr>
        <w:tabs>
          <w:tab w:val="left" w:pos="709"/>
          <w:tab w:val="left" w:pos="851"/>
        </w:tabs>
        <w:ind w:firstLine="567"/>
        <w:jc w:val="both"/>
        <w:rPr>
          <w:lang w:val="ru-RU"/>
        </w:rPr>
      </w:pPr>
      <w:r w:rsidRPr="00FB1BE7">
        <w:rPr>
          <w:lang w:val="ru-RU"/>
        </w:rPr>
        <w:t xml:space="preserve">Грамотная постановка задач менеджмента является важнейшим фактором, влияющим как и на успех деятельности предприятия в целом, так и на успех проекта автоматизации. Например, совершенно бесполезно заниматься внедрением автоматизированной системы бюджетирования, если само бюджетирование не поставлено на предприятии должным образом, как определенный последовательный процесс. </w:t>
      </w:r>
    </w:p>
    <w:p w:rsidR="003E17BF" w:rsidRPr="00FB1BE7" w:rsidRDefault="003E17BF" w:rsidP="00FB1BE7">
      <w:pPr>
        <w:tabs>
          <w:tab w:val="left" w:pos="709"/>
          <w:tab w:val="left" w:pos="851"/>
        </w:tabs>
        <w:ind w:firstLine="567"/>
        <w:jc w:val="both"/>
        <w:rPr>
          <w:lang w:val="ru-RU"/>
        </w:rPr>
      </w:pPr>
      <w:r w:rsidRPr="00FB1BE7">
        <w:rPr>
          <w:lang w:val="ru-RU"/>
        </w:rPr>
        <w:t xml:space="preserve">К сожалению, на настоящий момент в России до конца не сложился национальный подход к менеджменту. В данный момент российское управление представляет собой гремучую смесь из теории западного менеджмента (которая во многом не является адекватной существующей ситуации) и советско-российского опыта, который, хотя и во многом гармонирует с общими жизненными принципами, но уже не отвечает жестким требованиям рыночной конкуренции. </w:t>
      </w:r>
    </w:p>
    <w:p w:rsidR="003E17BF" w:rsidRPr="00FB1BE7" w:rsidRDefault="003E17BF" w:rsidP="00FB1BE7">
      <w:pPr>
        <w:tabs>
          <w:tab w:val="left" w:pos="709"/>
          <w:tab w:val="left" w:pos="851"/>
        </w:tabs>
        <w:ind w:firstLine="567"/>
        <w:jc w:val="both"/>
        <w:rPr>
          <w:lang w:val="ru-RU"/>
        </w:rPr>
      </w:pPr>
      <w:r w:rsidRPr="00FB1BE7">
        <w:rPr>
          <w:lang w:val="ru-RU"/>
        </w:rPr>
        <w:t>Поэтому, первое, что необходимо сделать для того, чтобы проект внедрения автоматизированной системы управления оказался удачным – максимально формализовать все те контуры управления, которые собственно Вы планируете автоматизировать. В большинстве случаев, для осуществления этого не обойтись без привлечения профессиональных консультантов, но по опыту затраты на консультантов просто не сопоставимы с убытками от проваленного проекта автоматизации. Однако нужно не ошибиться в выборе консультантов.</w:t>
      </w:r>
    </w:p>
    <w:p w:rsidR="003E17BF" w:rsidRPr="00FB1BE7" w:rsidRDefault="003E17BF" w:rsidP="00FB1BE7">
      <w:pPr>
        <w:pStyle w:val="22"/>
        <w:tabs>
          <w:tab w:val="left" w:pos="709"/>
          <w:tab w:val="left" w:pos="851"/>
        </w:tabs>
        <w:spacing w:after="0" w:line="240" w:lineRule="auto"/>
        <w:ind w:firstLine="567"/>
        <w:jc w:val="both"/>
        <w:rPr>
          <w:lang w:val="ru-RU"/>
        </w:rPr>
      </w:pPr>
      <w:r w:rsidRPr="00FB1BE7">
        <w:rPr>
          <w:lang w:val="ru-RU"/>
        </w:rPr>
        <w:t xml:space="preserve">Необходимость в частичной реорганизации структуры и деятельности предприятия. Прежде чем приступать к внедрению системы автоматизации на предприятии обычно необходимо произвести частичную реорганизацию его структуры и технологий ведения бизнеса. Поэтому, одним из важнейших этапов проекта внедрения, является полное и достоверное обследование предприятия во всех аспектах его деятельности. На основе </w:t>
      </w:r>
      <w:r w:rsidRPr="00FB1BE7">
        <w:rPr>
          <w:lang w:val="ru-RU"/>
        </w:rPr>
        <w:lastRenderedPageBreak/>
        <w:t xml:space="preserve">заключения, полученного в результате обследования, строится вся дальнейшая схема построения корпоративной информационной системы. Несомненно, можно автоматизировать все, по принципу "как есть", однако, этого не следует делать по ряду причин. Дело в том, что в результате обследования обычно фиксируется большое количество мест возникновения необоснованных дополнительных затрат, а также противоречий в организационной структуре, устранение которых позволило бы уменьшить производственные и логистические издержки, а также существенно сократить время исполнения различных этапов основных бизнес-процессов. </w:t>
      </w:r>
    </w:p>
    <w:p w:rsidR="003E17BF" w:rsidRPr="00FB1BE7" w:rsidRDefault="003E17BF" w:rsidP="00FB1BE7">
      <w:pPr>
        <w:pStyle w:val="22"/>
        <w:tabs>
          <w:tab w:val="left" w:pos="709"/>
          <w:tab w:val="left" w:pos="851"/>
        </w:tabs>
        <w:spacing w:after="0" w:line="240" w:lineRule="auto"/>
        <w:ind w:firstLine="567"/>
        <w:jc w:val="both"/>
        <w:rPr>
          <w:lang w:val="ru-RU"/>
        </w:rPr>
      </w:pPr>
      <w:r w:rsidRPr="00FB1BE7">
        <w:rPr>
          <w:lang w:val="ru-RU"/>
        </w:rPr>
        <w:t xml:space="preserve">Необходимость в изменении технологии работы с информацией и принципов ведения бизнеса. Эффективно построенная информационная система не может не внести изменений в существующую технологию планирования бюджетирования и контроля, а также управления бизнес-процессами. </w:t>
      </w:r>
    </w:p>
    <w:p w:rsidR="003E17BF" w:rsidRPr="00FB1BE7" w:rsidRDefault="003E17BF" w:rsidP="00FB1BE7">
      <w:pPr>
        <w:tabs>
          <w:tab w:val="left" w:pos="709"/>
          <w:tab w:val="left" w:pos="851"/>
        </w:tabs>
        <w:ind w:firstLine="567"/>
        <w:jc w:val="both"/>
        <w:rPr>
          <w:lang w:val="ru-RU"/>
        </w:rPr>
      </w:pPr>
      <w:r w:rsidRPr="00FB1BE7">
        <w:rPr>
          <w:lang w:val="ru-RU"/>
        </w:rPr>
        <w:t xml:space="preserve">Во-первых, одними из самых важных для руководителя особенностей корпоративной информационной системы, являются модули управленческого учета и финансового контроля. Теперь каждое функциональное подразделение может быть определено как центр финансового учета с соответствующим уровнем финансовой ответственности его руководителя. Это в свою очередь повышает ответственность каждого из таких руководителей и предоставляет в руки высших менеджеров эффективный инструментарий для чёткого контроля исполнения отдельных планов и бюджетов. </w:t>
      </w:r>
    </w:p>
    <w:p w:rsidR="003E17BF" w:rsidRPr="00FB1BE7" w:rsidRDefault="003E17BF" w:rsidP="00FB1BE7">
      <w:pPr>
        <w:tabs>
          <w:tab w:val="left" w:pos="709"/>
          <w:tab w:val="left" w:pos="851"/>
        </w:tabs>
        <w:ind w:firstLine="567"/>
        <w:jc w:val="both"/>
        <w:rPr>
          <w:lang w:val="ru-RU"/>
        </w:rPr>
      </w:pPr>
      <w:r w:rsidRPr="00FB1BE7">
        <w:rPr>
          <w:lang w:val="ru-RU"/>
        </w:rPr>
        <w:t xml:space="preserve">При наличии информационной системы руководитель способен получать актуальную и достоверную информацию обо всех срезах деятельности компании без временных задержек и излишних передаточных звеньев. Кроме того, информация подаётся руководителю в удобном виде «с листа» при отсутствии человеческих факторов, которые могут предвзято или субъективно трактовать информацию при передаче. Однако справедливо было бы заметить, что некоторые руководители не привыкли принимать управленческие решения по информации в чистом виде, если к ней не приложено мнение человека, который ее доставил. Такой подход в принципе имеет право на жизнь и при наличии информационной системы, однако часто он негативно отражается на объективности менеджмента. </w:t>
      </w:r>
    </w:p>
    <w:p w:rsidR="003E17BF" w:rsidRPr="00FB1BE7" w:rsidRDefault="003E17BF" w:rsidP="00FB1BE7">
      <w:pPr>
        <w:tabs>
          <w:tab w:val="left" w:pos="709"/>
          <w:tab w:val="left" w:pos="851"/>
        </w:tabs>
        <w:ind w:firstLine="567"/>
        <w:jc w:val="both"/>
        <w:rPr>
          <w:lang w:val="ru-RU"/>
        </w:rPr>
      </w:pPr>
      <w:r w:rsidRPr="00FB1BE7">
        <w:rPr>
          <w:lang w:val="ru-RU"/>
        </w:rPr>
        <w:t xml:space="preserve">Внедрение системы автоматизации вносит существенные изменения в управление бизнес-процессами. Каждый документ, отображающий в информационном поле течение или завершение того или иного сквозного бизнес-процесса, в интегрированной системе создается автоматически на основании первичного документа, открывшего процесс. Сотрудники, ответственные за этот бизнес-процесс, лишь контролируют и при необходимости вносят изменения в позиции построенных системой документов. Например, заказчик разместил заказ на продукцию, который должен быть исполнен к определенному числу месяца. Заказ вводится в систему, на основании его системой автоматически создается счет (на основе существующих алгоритмов ценообразования), счет пересылается заказчику, а заказ направляется в производственный модуль, где происходит </w:t>
      </w:r>
      <w:proofErr w:type="spellStart"/>
      <w:r w:rsidRPr="00FB1BE7">
        <w:rPr>
          <w:lang w:val="ru-RU"/>
        </w:rPr>
        <w:t>разузлование</w:t>
      </w:r>
      <w:proofErr w:type="spellEnd"/>
      <w:r w:rsidRPr="00FB1BE7">
        <w:rPr>
          <w:lang w:val="ru-RU"/>
        </w:rPr>
        <w:t xml:space="preserve"> заказанного вида продукции на отдельные комплектующие. На основе списка комплектующих в модуле закупок системой создаются заказы на их закупку, а производственный модуль соответствующим образом оптимизирует производственную программу, чтобы заказ был исполнен точно к сроку. Естественно, в реальной жизни возможны различные варианты неустранимых срывов поставок комплектующих, поломки оборудования и т.д., поэтому каждый этап выполнения заказа должен строго контролироваться ответственным за него кругом сотрудников, которые в случае необходимости должны создать управленческое воздействие на систему, чтобы избежать нежелательных последствий или уменьшить их. </w:t>
      </w:r>
    </w:p>
    <w:p w:rsidR="003E17BF" w:rsidRPr="00FB1BE7" w:rsidRDefault="003E17BF" w:rsidP="00FB1BE7">
      <w:pPr>
        <w:pStyle w:val="a7"/>
        <w:tabs>
          <w:tab w:val="left" w:pos="709"/>
          <w:tab w:val="left" w:pos="851"/>
        </w:tabs>
        <w:spacing w:after="0"/>
        <w:ind w:firstLine="567"/>
        <w:jc w:val="both"/>
        <w:rPr>
          <w:lang w:val="ru-RU"/>
        </w:rPr>
      </w:pPr>
      <w:r w:rsidRPr="00FB1BE7">
        <w:rPr>
          <w:lang w:val="ru-RU"/>
        </w:rPr>
        <w:t xml:space="preserve">Не стоит полагать, что работать при наличии автоматизированной системы управления станет проще. Наоборот, существенное сокращение бумажной волокиты ускоряет процесс и повышает качество обработки заказов, поднимает </w:t>
      </w:r>
      <w:r w:rsidRPr="00FB1BE7">
        <w:rPr>
          <w:lang w:val="ru-RU"/>
        </w:rPr>
        <w:lastRenderedPageBreak/>
        <w:t xml:space="preserve">конкурентоспособность и рентабельность предприятия в целом, а все это требует большей собранности, компетенции и ответственности исполнителей. Возможно, что существующая производственная база не будет справляться с новым потоком заказов, и в нее тоже нужно будет вносить организационные и технологические реформы, которые впоследствии положительно скажутся на процветании предприятия. </w:t>
      </w:r>
    </w:p>
    <w:p w:rsidR="003E17BF" w:rsidRPr="00FB1BE7" w:rsidRDefault="003E17BF" w:rsidP="00FB1BE7">
      <w:pPr>
        <w:pStyle w:val="a7"/>
        <w:tabs>
          <w:tab w:val="left" w:pos="709"/>
          <w:tab w:val="left" w:pos="851"/>
        </w:tabs>
        <w:spacing w:after="0"/>
        <w:ind w:firstLine="567"/>
        <w:jc w:val="both"/>
        <w:rPr>
          <w:lang w:val="ru-RU"/>
        </w:rPr>
      </w:pPr>
      <w:r w:rsidRPr="00FB1BE7">
        <w:rPr>
          <w:lang w:val="ru-RU"/>
        </w:rPr>
        <w:t xml:space="preserve">Сопротивление сотрудников предприятия. При внедрении корпоративных информационных систем в большинстве случаев возникает активное сопротивление сотрудников на местах, которое является серьезным препятствием для консультантов и вполне способно сорвать или существенно затянуть проект внедрения. Это вызвано несколькими человеческими факторами: обыкновенным страхом перед нововведениями, консерватизмом (например, кладовщику, проработавшему 30 лет с бумажной картотекой, обычно психологически тяжело пересаживаться за компьютер), опасение потерять работу или утратить свою незаменимость, боязнь существенно увеличивающейся ответственности за свои действия. Руководители предприятия, принявшие решение автоматизировать свой бизнес, в таких случаях должны всячески содействовать ответственной группе специалистов, проводящей внедрение информационной системы, вести разъяснительную работу с кадрами, и, кроме того: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создать у сотрудников всех уровней твёрдое ощущение неизбежности внедрения;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наделить руководителя проекта внедрения достаточными полномочиями, поскольку сопротивление иногда (часто подсознательно или в результате неоправданных амбиций) возникает даже на уровне топ-менеджеров;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всегда подкреплять все организационные решения по вопросам внедрения изданием соответствующих приказов и письменных распоряжений. Временное увеличение нагрузки на сотрудников при внедрении системы. На некоторых этапах проекта внедрения временно возрастает нагрузка на сотрудников предприятия. Это связано с тем, что помимо выполнения обычных рабочих обязанностей сотрудникам необходимо осваивать новые знания и технологии. Во время проведения опытной эксплуатации и при переходе к промышленной эксплуатации системы в течение некоторого времени приходится вести дела как в новой системе, так и продолжать ведение их традиционными способами (поддерживать бумажный документооборот и существовавшие ранее системы). В связи с этим, отдельные этапы проекта внедрения системы могут затягиваться под предлогом того, что у сотрудников и так хватает срочной работы по прямому назначению, а освоение системы является второстепенным и отвлекающим занятием. В таких случаях руководителю предприятия помимо ведения разъяснительной работы с уклоняющимися от освоения новых технологий сотрудниками необходимо: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 xml:space="preserve">повысить уровень мотивации сотрудников к освоению системы в форме поощрений и благодарностей;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принять организационные меры к сокращению срока параллельного ведения дел.</w:t>
      </w:r>
    </w:p>
    <w:p w:rsidR="003E17BF" w:rsidRPr="00FB1BE7" w:rsidRDefault="003E17BF" w:rsidP="00FB1BE7">
      <w:pPr>
        <w:pStyle w:val="22"/>
        <w:tabs>
          <w:tab w:val="left" w:pos="709"/>
          <w:tab w:val="left" w:pos="851"/>
        </w:tabs>
        <w:spacing w:after="0" w:line="240" w:lineRule="auto"/>
        <w:ind w:firstLine="567"/>
        <w:jc w:val="both"/>
        <w:rPr>
          <w:lang w:val="ru-RU"/>
        </w:rPr>
      </w:pPr>
      <w:r w:rsidRPr="00FB1BE7">
        <w:rPr>
          <w:lang w:val="ru-RU"/>
        </w:rPr>
        <w:t xml:space="preserve">Формирование квалифицированной группы внедрения и сопровождения системы, руководителя группы. Внедрение большинства крупных систем автоматизации управления производится по следующей технологии: на предприятии формируется небольшая (3-6 человек) рабочая группа, которая проходит максимально полное обучение работе с системой, затем на эту группу ложится значительная часть работы по внедрению системы и дальнейшему ее сопровождению. Применение подобной технологии вызвано двумя факторами: во-первых, тем, что предприятие обычно заинтересовано в том, чтобы у него под рукой были специалисты, которые могут оперативно решать большинство рабочих вопросов при настройке и эксплуатации системы, а во-вторых, обучение своих сотрудников и их использование всегда существенно дешевле аутсорсинга. Таким образом, формирование сильной рабочей группы является залогом успешной реализации проекта внедрения. </w:t>
      </w:r>
    </w:p>
    <w:p w:rsidR="003E17BF" w:rsidRPr="00FB1BE7" w:rsidRDefault="003E17BF" w:rsidP="00FB1BE7">
      <w:pPr>
        <w:tabs>
          <w:tab w:val="left" w:pos="709"/>
          <w:tab w:val="left" w:pos="851"/>
        </w:tabs>
        <w:ind w:firstLine="567"/>
        <w:jc w:val="both"/>
      </w:pPr>
      <w:r w:rsidRPr="00FB1BE7">
        <w:rPr>
          <w:lang w:val="ru-RU"/>
        </w:rPr>
        <w:lastRenderedPageBreak/>
        <w:t xml:space="preserve">Особенно важным вопросом является выбор руководителя такой группы и администратора системы. Руководитель, помимо знаний базовых компьютерных технологий, должен обладать глубокими знаниями в области ведения бизнеса и управления. В практике крупных западных компаний такой человек занимает должность </w:t>
      </w:r>
      <w:r w:rsidRPr="00FB1BE7">
        <w:t>CIO</w:t>
      </w:r>
      <w:r w:rsidRPr="00FB1BE7">
        <w:rPr>
          <w:lang w:val="ru-RU"/>
        </w:rPr>
        <w:t xml:space="preserve"> (</w:t>
      </w:r>
      <w:r w:rsidRPr="00FB1BE7">
        <w:t>Chief</w:t>
      </w:r>
      <w:r w:rsidRPr="00FB1BE7">
        <w:rPr>
          <w:lang w:val="ru-RU"/>
        </w:rPr>
        <w:t xml:space="preserve"> </w:t>
      </w:r>
      <w:r w:rsidRPr="00FB1BE7">
        <w:t>Information</w:t>
      </w:r>
      <w:r w:rsidRPr="00FB1BE7">
        <w:rPr>
          <w:lang w:val="ru-RU"/>
        </w:rPr>
        <w:t xml:space="preserve"> </w:t>
      </w:r>
      <w:r w:rsidRPr="00FB1BE7">
        <w:t>Officer</w:t>
      </w:r>
      <w:r w:rsidRPr="00FB1BE7">
        <w:rPr>
          <w:lang w:val="ru-RU"/>
        </w:rPr>
        <w:t xml:space="preserve">) которая обычно является второй в иерархии руководства компании. В отечественной практике, при внедрении систем такую роль, как правило, играет начальник отдела АСУ или ему аналогичного. </w:t>
      </w:r>
      <w:proofErr w:type="spellStart"/>
      <w:r w:rsidRPr="00FB1BE7">
        <w:t>Основными</w:t>
      </w:r>
      <w:proofErr w:type="spellEnd"/>
      <w:r w:rsidRPr="00FB1BE7">
        <w:t xml:space="preserve"> </w:t>
      </w:r>
      <w:proofErr w:type="spellStart"/>
      <w:r w:rsidRPr="00FB1BE7">
        <w:t>правилами</w:t>
      </w:r>
      <w:proofErr w:type="spellEnd"/>
      <w:r w:rsidRPr="00FB1BE7">
        <w:t xml:space="preserve"> </w:t>
      </w:r>
      <w:proofErr w:type="spellStart"/>
      <w:r w:rsidRPr="00FB1BE7">
        <w:t>организации</w:t>
      </w:r>
      <w:proofErr w:type="spellEnd"/>
      <w:r w:rsidRPr="00FB1BE7">
        <w:t xml:space="preserve"> </w:t>
      </w:r>
      <w:proofErr w:type="spellStart"/>
      <w:r w:rsidRPr="00FB1BE7">
        <w:t>рабочей</w:t>
      </w:r>
      <w:proofErr w:type="spellEnd"/>
      <w:r w:rsidRPr="00FB1BE7">
        <w:t xml:space="preserve"> </w:t>
      </w:r>
      <w:proofErr w:type="spellStart"/>
      <w:r w:rsidRPr="00FB1BE7">
        <w:t>группы</w:t>
      </w:r>
      <w:proofErr w:type="spellEnd"/>
      <w:r w:rsidRPr="00FB1BE7">
        <w:t xml:space="preserve"> </w:t>
      </w:r>
      <w:proofErr w:type="spellStart"/>
      <w:r w:rsidRPr="00FB1BE7">
        <w:t>являются</w:t>
      </w:r>
      <w:proofErr w:type="spellEnd"/>
      <w:r w:rsidRPr="00FB1BE7">
        <w:t xml:space="preserve"> </w:t>
      </w:r>
      <w:proofErr w:type="spellStart"/>
      <w:r w:rsidRPr="00FB1BE7">
        <w:t>следующие</w:t>
      </w:r>
      <w:proofErr w:type="spellEnd"/>
      <w:r w:rsidRPr="00FB1BE7">
        <w:t xml:space="preserve"> </w:t>
      </w:r>
      <w:proofErr w:type="spellStart"/>
      <w:r w:rsidRPr="00FB1BE7">
        <w:t>принципы</w:t>
      </w:r>
      <w:proofErr w:type="spellEnd"/>
      <w:r w:rsidRPr="00FB1BE7">
        <w:t xml:space="preserve">: </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специалистов рабочей группы необходимо назначать с учетом следующих требований: знание современных компьютерных технологий (и желание осваивать их в дальнейшем), коммуникабельность, ответственность, дисциплинированность;</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с особой ответственностью следует подходить к выбору и назначению администратора системы, так как ему будет доступна практически вся корпоративная информация;</w:t>
      </w:r>
    </w:p>
    <w:p w:rsidR="003E17BF" w:rsidRPr="00FB1BE7" w:rsidRDefault="003E17BF" w:rsidP="00FB1BE7">
      <w:pPr>
        <w:numPr>
          <w:ilvl w:val="0"/>
          <w:numId w:val="47"/>
        </w:numPr>
        <w:tabs>
          <w:tab w:val="left" w:pos="709"/>
          <w:tab w:val="left" w:pos="851"/>
        </w:tabs>
        <w:ind w:left="0" w:firstLine="567"/>
        <w:jc w:val="both"/>
        <w:rPr>
          <w:lang w:val="ru-RU"/>
        </w:rPr>
      </w:pPr>
      <w:r w:rsidRPr="00FB1BE7">
        <w:rPr>
          <w:lang w:val="ru-RU"/>
        </w:rPr>
        <w:t>возможное увольнение специалистов из группы внедрения в процессе проекта может крайне негативно отразиться на его результатах. Поэтому членов группы следует выбирать из преданных и надежных сотрудников и выработать систему поддержки этой преданности в течение всего проекта;</w:t>
      </w:r>
    </w:p>
    <w:p w:rsidR="003E17BF" w:rsidRPr="00FB1BE7" w:rsidRDefault="003E17BF" w:rsidP="00FB1BE7">
      <w:pPr>
        <w:numPr>
          <w:ilvl w:val="0"/>
          <w:numId w:val="47"/>
        </w:numPr>
        <w:tabs>
          <w:tab w:val="left" w:pos="709"/>
          <w:tab w:val="left" w:pos="851"/>
        </w:tabs>
        <w:ind w:left="0" w:firstLine="567"/>
        <w:jc w:val="both"/>
      </w:pPr>
      <w:r w:rsidRPr="00FB1BE7">
        <w:rPr>
          <w:lang w:val="ru-RU"/>
        </w:rPr>
        <w:t xml:space="preserve">после определения сотрудников, входящих в группу внедрения, руководитель проекта должен четко расписать круг решаемых каждым из них задач, формы планов и отчетов, а также длину отчетного периода. </w:t>
      </w:r>
      <w:r w:rsidRPr="00FB1BE7">
        <w:t xml:space="preserve">В </w:t>
      </w:r>
      <w:proofErr w:type="spellStart"/>
      <w:r w:rsidRPr="00FB1BE7">
        <w:t>наилучшем</w:t>
      </w:r>
      <w:proofErr w:type="spellEnd"/>
      <w:r w:rsidRPr="00FB1BE7">
        <w:t xml:space="preserve"> </w:t>
      </w:r>
      <w:proofErr w:type="spellStart"/>
      <w:r w:rsidRPr="00FB1BE7">
        <w:t>случае</w:t>
      </w:r>
      <w:proofErr w:type="spellEnd"/>
      <w:r w:rsidRPr="00FB1BE7">
        <w:t xml:space="preserve">, </w:t>
      </w:r>
      <w:proofErr w:type="spellStart"/>
      <w:r w:rsidRPr="00FB1BE7">
        <w:t>отчетным</w:t>
      </w:r>
      <w:proofErr w:type="spellEnd"/>
      <w:r w:rsidRPr="00FB1BE7">
        <w:t xml:space="preserve"> </w:t>
      </w:r>
      <w:proofErr w:type="spellStart"/>
      <w:r w:rsidRPr="00FB1BE7">
        <w:t>периодом</w:t>
      </w:r>
      <w:proofErr w:type="spellEnd"/>
      <w:r w:rsidRPr="00FB1BE7">
        <w:t xml:space="preserve"> </w:t>
      </w:r>
      <w:proofErr w:type="spellStart"/>
      <w:r w:rsidRPr="00FB1BE7">
        <w:t>должен</w:t>
      </w:r>
      <w:proofErr w:type="spellEnd"/>
      <w:r w:rsidRPr="00FB1BE7">
        <w:t xml:space="preserve"> </w:t>
      </w:r>
      <w:proofErr w:type="spellStart"/>
      <w:r w:rsidRPr="00FB1BE7">
        <w:t>быть</w:t>
      </w:r>
      <w:proofErr w:type="spellEnd"/>
      <w:r w:rsidRPr="00FB1BE7">
        <w:t xml:space="preserve"> </w:t>
      </w:r>
      <w:proofErr w:type="spellStart"/>
      <w:r w:rsidRPr="00FB1BE7">
        <w:t>один</w:t>
      </w:r>
      <w:proofErr w:type="spellEnd"/>
      <w:r w:rsidRPr="00FB1BE7">
        <w:t xml:space="preserve"> </w:t>
      </w:r>
      <w:proofErr w:type="spellStart"/>
      <w:r w:rsidRPr="00FB1BE7">
        <w:t>день</w:t>
      </w:r>
      <w:proofErr w:type="spellEnd"/>
      <w:r w:rsidRPr="00FB1BE7">
        <w:t>.</w:t>
      </w:r>
    </w:p>
    <w:p w:rsidR="003E17BF" w:rsidRPr="00FB1BE7" w:rsidRDefault="003E17BF" w:rsidP="00FB1BE7">
      <w:pPr>
        <w:tabs>
          <w:tab w:val="left" w:pos="709"/>
          <w:tab w:val="left" w:pos="851"/>
        </w:tabs>
        <w:ind w:firstLine="567"/>
        <w:jc w:val="both"/>
        <w:rPr>
          <w:lang w:val="ru-RU"/>
        </w:rPr>
      </w:pPr>
      <w:r w:rsidRPr="00FB1BE7">
        <w:rPr>
          <w:lang w:val="ru-RU"/>
        </w:rPr>
        <w:t>Все вышеперечисленные задачи, возникающие в процессе построения информационной системы, и методы их решения являются наиболее распространенными и, естественно, каждое предприятие имеет свою уникальную организационную специфику, и при внедрении могут возникать различные нюансы, которые требуют дополнительного рассмотрения и поиска методов их решения. Собственно для этого и существуют профессиональные бизнес-консультанты.</w:t>
      </w:r>
    </w:p>
    <w:p w:rsidR="003E17BF" w:rsidRPr="003E17BF" w:rsidRDefault="003E17BF" w:rsidP="003E17BF">
      <w:pPr>
        <w:tabs>
          <w:tab w:val="left" w:pos="1900"/>
        </w:tabs>
        <w:ind w:firstLine="709"/>
        <w:jc w:val="both"/>
        <w:rPr>
          <w:lang w:val="ru-RU"/>
        </w:rPr>
      </w:pPr>
    </w:p>
    <w:p w:rsidR="004B415E" w:rsidRDefault="004B415E" w:rsidP="003E17BF">
      <w:pPr>
        <w:ind w:firstLine="709"/>
        <w:jc w:val="center"/>
        <w:rPr>
          <w:b/>
          <w:lang w:val="ru-RU"/>
        </w:rPr>
      </w:pPr>
    </w:p>
    <w:p w:rsidR="003E17BF" w:rsidRPr="003E17BF" w:rsidRDefault="00FB1BE7" w:rsidP="003E17BF">
      <w:pPr>
        <w:ind w:firstLine="709"/>
        <w:jc w:val="center"/>
        <w:rPr>
          <w:b/>
          <w:lang w:val="ru-RU"/>
        </w:rPr>
      </w:pPr>
      <w:r w:rsidRPr="003E17BF">
        <w:rPr>
          <w:b/>
          <w:lang w:val="ru-RU"/>
        </w:rPr>
        <w:t>ЛЕКЦИЯ 15</w:t>
      </w:r>
    </w:p>
    <w:p w:rsidR="003E17BF" w:rsidRDefault="00FB1BE7" w:rsidP="003E17BF">
      <w:pPr>
        <w:tabs>
          <w:tab w:val="left" w:pos="7500"/>
        </w:tabs>
        <w:ind w:firstLine="709"/>
        <w:jc w:val="center"/>
        <w:rPr>
          <w:b/>
          <w:lang w:val="ru-RU"/>
        </w:rPr>
      </w:pPr>
      <w:r>
        <w:rPr>
          <w:b/>
          <w:lang w:val="ru-RU"/>
        </w:rPr>
        <w:t xml:space="preserve">Тема: </w:t>
      </w:r>
      <w:r w:rsidR="003E17BF" w:rsidRPr="003E17BF">
        <w:rPr>
          <w:b/>
          <w:lang w:val="ru-RU"/>
        </w:rPr>
        <w:t xml:space="preserve">Оценка эффективности функционирования АСУД. Характеристика АСУ в странах СНГ и </w:t>
      </w:r>
      <w:proofErr w:type="spellStart"/>
      <w:r w:rsidR="003E17BF" w:rsidRPr="003E17BF">
        <w:rPr>
          <w:b/>
          <w:lang w:val="ru-RU"/>
        </w:rPr>
        <w:t>зарубежом</w:t>
      </w:r>
      <w:proofErr w:type="spellEnd"/>
    </w:p>
    <w:p w:rsidR="00AD7BC3" w:rsidRDefault="00AD7BC3" w:rsidP="00FB1BE7">
      <w:pPr>
        <w:tabs>
          <w:tab w:val="left" w:pos="709"/>
          <w:tab w:val="left" w:pos="851"/>
          <w:tab w:val="left" w:pos="7500"/>
        </w:tabs>
        <w:ind w:firstLine="567"/>
        <w:jc w:val="both"/>
        <w:rPr>
          <w:lang w:val="ru-RU"/>
        </w:rPr>
      </w:pPr>
    </w:p>
    <w:p w:rsidR="003E17BF" w:rsidRPr="003E17BF" w:rsidRDefault="003E17BF" w:rsidP="00FB1BE7">
      <w:pPr>
        <w:tabs>
          <w:tab w:val="left" w:pos="709"/>
          <w:tab w:val="left" w:pos="851"/>
          <w:tab w:val="left" w:pos="7500"/>
        </w:tabs>
        <w:ind w:firstLine="567"/>
        <w:jc w:val="both"/>
        <w:rPr>
          <w:lang w:val="ru-RU"/>
        </w:rPr>
      </w:pPr>
      <w:r w:rsidRPr="003E17BF">
        <w:rPr>
          <w:lang w:val="ru-RU"/>
        </w:rPr>
        <w:t xml:space="preserve">Основные влияние на развитие АСУД оказывает появление микропроцессоры, на основании которых можно создавать новые технические средства т строит АСУД на принципиально новой основе. На базе микропроцессоров строятся небольшие электронные машины – микро ЭВМ, которые обладают системой команд, достаточным быстродействием (50-100 тыс. операции в секунду) и могут включать в свой состав различные типы запоминающих устройств (ОЗУ), долговременную на дисках или лентах память. Микро ЭВМ могут встраиваться в специализированные устройства в качестве основного узла обработки информации и выработки управляющих воздействий. </w:t>
      </w:r>
    </w:p>
    <w:p w:rsidR="003E17BF" w:rsidRPr="003E17BF" w:rsidRDefault="003E17BF" w:rsidP="00FB1BE7">
      <w:pPr>
        <w:pStyle w:val="24"/>
        <w:tabs>
          <w:tab w:val="left" w:pos="709"/>
          <w:tab w:val="left" w:pos="851"/>
          <w:tab w:val="left" w:pos="7500"/>
        </w:tabs>
        <w:spacing w:after="0" w:line="240" w:lineRule="auto"/>
        <w:ind w:left="0" w:firstLine="567"/>
        <w:jc w:val="both"/>
        <w:rPr>
          <w:lang w:val="ru-RU"/>
        </w:rPr>
      </w:pPr>
      <w:r w:rsidRPr="003E17BF">
        <w:rPr>
          <w:lang w:val="ru-RU"/>
        </w:rPr>
        <w:t>Использование микропроцессоров в дорожных контроллерах позволяет:</w:t>
      </w:r>
    </w:p>
    <w:p w:rsidR="003E17BF" w:rsidRPr="003E17BF" w:rsidRDefault="003E17BF" w:rsidP="00FB1BE7">
      <w:pPr>
        <w:pStyle w:val="a7"/>
        <w:numPr>
          <w:ilvl w:val="0"/>
          <w:numId w:val="44"/>
        </w:numPr>
        <w:tabs>
          <w:tab w:val="clear" w:pos="720"/>
          <w:tab w:val="left" w:pos="709"/>
          <w:tab w:val="left" w:pos="851"/>
        </w:tabs>
        <w:autoSpaceDE w:val="0"/>
        <w:autoSpaceDN w:val="0"/>
        <w:spacing w:after="0"/>
        <w:ind w:left="0" w:firstLine="567"/>
        <w:jc w:val="both"/>
        <w:rPr>
          <w:lang w:val="ru-RU"/>
        </w:rPr>
      </w:pPr>
      <w:r w:rsidRPr="003E17BF">
        <w:rPr>
          <w:lang w:val="ru-RU"/>
        </w:rPr>
        <w:t>отказаться от широкой номенклатуры узкоспециализированных блоков.</w:t>
      </w:r>
    </w:p>
    <w:p w:rsidR="003E17BF" w:rsidRPr="003E17BF" w:rsidRDefault="003E17BF" w:rsidP="00FB1BE7">
      <w:pPr>
        <w:numPr>
          <w:ilvl w:val="0"/>
          <w:numId w:val="44"/>
        </w:numPr>
        <w:tabs>
          <w:tab w:val="clear" w:pos="720"/>
          <w:tab w:val="left" w:pos="709"/>
          <w:tab w:val="left" w:pos="851"/>
        </w:tabs>
        <w:autoSpaceDE w:val="0"/>
        <w:autoSpaceDN w:val="0"/>
        <w:ind w:left="0" w:firstLine="567"/>
        <w:jc w:val="both"/>
        <w:rPr>
          <w:lang w:val="ru-RU"/>
        </w:rPr>
      </w:pPr>
      <w:r w:rsidRPr="003E17BF">
        <w:rPr>
          <w:lang w:val="ru-RU"/>
        </w:rPr>
        <w:t>обеспечить решение на нижних ярусах АСУД более широкий  круг задач по обработке информации. Появляется возможность совершенствование алгоритмов управления путем смены программ. Расширение задач контролеров ,решаемых самыми контроллерами, снижает объем информации, передаваемой в центр управления, т.е. уменьшает загрузку УВК, тем самым дает возможность УВК освободить от решения тактических задач и расширить функции АСУД по управлении дорожным движением.</w:t>
      </w:r>
    </w:p>
    <w:p w:rsidR="003E17BF" w:rsidRPr="003E17BF" w:rsidRDefault="003E17BF" w:rsidP="00FB1BE7">
      <w:pPr>
        <w:pStyle w:val="24"/>
        <w:tabs>
          <w:tab w:val="left" w:pos="0"/>
          <w:tab w:val="left" w:pos="709"/>
          <w:tab w:val="left" w:pos="851"/>
          <w:tab w:val="left" w:pos="7500"/>
        </w:tabs>
        <w:spacing w:after="0" w:line="240" w:lineRule="auto"/>
        <w:ind w:left="0" w:firstLine="567"/>
        <w:jc w:val="both"/>
        <w:rPr>
          <w:lang w:val="ru-RU"/>
        </w:rPr>
      </w:pPr>
      <w:r w:rsidRPr="003E17BF">
        <w:rPr>
          <w:lang w:val="ru-RU"/>
        </w:rPr>
        <w:t>Уменьшение объема передаваемой информации позволяет перейти к магистральным каналам связи без ущерба объема решаемых задач АСУД.</w:t>
      </w:r>
    </w:p>
    <w:p w:rsidR="003E17BF" w:rsidRPr="003E17BF" w:rsidRDefault="003E17BF" w:rsidP="00FB1BE7">
      <w:pPr>
        <w:tabs>
          <w:tab w:val="left" w:pos="0"/>
          <w:tab w:val="left" w:pos="709"/>
          <w:tab w:val="left" w:pos="851"/>
          <w:tab w:val="left" w:pos="7500"/>
        </w:tabs>
        <w:ind w:firstLine="567"/>
        <w:jc w:val="both"/>
        <w:rPr>
          <w:lang w:val="ru-RU"/>
        </w:rPr>
      </w:pPr>
      <w:r w:rsidRPr="003E17BF">
        <w:rPr>
          <w:lang w:val="ru-RU"/>
        </w:rPr>
        <w:lastRenderedPageBreak/>
        <w:t>С позиции организации и безопасности движения использование микропроцессоров позволяет улучить качество управления в результате:</w:t>
      </w:r>
    </w:p>
    <w:p w:rsidR="003E17BF" w:rsidRPr="003E17BF" w:rsidRDefault="003E17BF" w:rsidP="00FB1BE7">
      <w:pPr>
        <w:pStyle w:val="a7"/>
        <w:numPr>
          <w:ilvl w:val="0"/>
          <w:numId w:val="45"/>
        </w:numPr>
        <w:tabs>
          <w:tab w:val="clear" w:pos="720"/>
          <w:tab w:val="left" w:pos="0"/>
          <w:tab w:val="left" w:pos="709"/>
          <w:tab w:val="left" w:pos="851"/>
        </w:tabs>
        <w:autoSpaceDE w:val="0"/>
        <w:autoSpaceDN w:val="0"/>
        <w:spacing w:after="0"/>
        <w:ind w:left="0" w:firstLine="567"/>
        <w:jc w:val="both"/>
        <w:rPr>
          <w:lang w:val="ru-RU"/>
        </w:rPr>
      </w:pPr>
      <w:r w:rsidRPr="003E17BF">
        <w:rPr>
          <w:lang w:val="ru-RU"/>
        </w:rPr>
        <w:t>реализации более эффективных схем организации движения на сложных перекрестках, в том числе четкого разделения конфликтующих транспортных потоков.</w:t>
      </w:r>
    </w:p>
    <w:p w:rsidR="003E17BF" w:rsidRPr="003E17BF" w:rsidRDefault="003E17BF" w:rsidP="00FB1BE7">
      <w:pPr>
        <w:numPr>
          <w:ilvl w:val="0"/>
          <w:numId w:val="45"/>
        </w:numPr>
        <w:tabs>
          <w:tab w:val="clear" w:pos="720"/>
          <w:tab w:val="left" w:pos="0"/>
          <w:tab w:val="left" w:pos="709"/>
          <w:tab w:val="left" w:pos="851"/>
        </w:tabs>
        <w:autoSpaceDE w:val="0"/>
        <w:autoSpaceDN w:val="0"/>
        <w:ind w:left="0" w:firstLine="567"/>
        <w:jc w:val="both"/>
        <w:rPr>
          <w:lang w:val="ru-RU"/>
        </w:rPr>
      </w:pPr>
      <w:r w:rsidRPr="003E17BF">
        <w:rPr>
          <w:lang w:val="ru-RU"/>
        </w:rPr>
        <w:t>возможности работы на перекрестке нескольких алгоритмов управления дорожным движением в зависимости от конкретных условий.</w:t>
      </w:r>
    </w:p>
    <w:p w:rsidR="003E17BF" w:rsidRPr="003E17BF" w:rsidRDefault="003E17BF" w:rsidP="00FB1BE7">
      <w:pPr>
        <w:numPr>
          <w:ilvl w:val="0"/>
          <w:numId w:val="45"/>
        </w:numPr>
        <w:tabs>
          <w:tab w:val="clear" w:pos="720"/>
          <w:tab w:val="left" w:pos="0"/>
          <w:tab w:val="left" w:pos="709"/>
          <w:tab w:val="left" w:pos="851"/>
        </w:tabs>
        <w:autoSpaceDE w:val="0"/>
        <w:autoSpaceDN w:val="0"/>
        <w:ind w:left="0" w:firstLine="567"/>
        <w:jc w:val="both"/>
        <w:rPr>
          <w:lang w:val="ru-RU"/>
        </w:rPr>
      </w:pPr>
      <w:r w:rsidRPr="003E17BF">
        <w:rPr>
          <w:lang w:val="ru-RU"/>
        </w:rPr>
        <w:t>обеспечения эффективного контроля за работой светофорной сигнализации.</w:t>
      </w:r>
    </w:p>
    <w:p w:rsidR="003E17BF" w:rsidRPr="003E17BF" w:rsidRDefault="003E17BF" w:rsidP="00FB1BE7">
      <w:pPr>
        <w:numPr>
          <w:ilvl w:val="0"/>
          <w:numId w:val="45"/>
        </w:numPr>
        <w:tabs>
          <w:tab w:val="clear" w:pos="720"/>
          <w:tab w:val="left" w:pos="0"/>
          <w:tab w:val="left" w:pos="709"/>
          <w:tab w:val="left" w:pos="851"/>
        </w:tabs>
        <w:autoSpaceDE w:val="0"/>
        <w:autoSpaceDN w:val="0"/>
        <w:ind w:left="0" w:firstLine="567"/>
        <w:jc w:val="both"/>
        <w:rPr>
          <w:lang w:val="ru-RU"/>
        </w:rPr>
      </w:pPr>
      <w:r w:rsidRPr="003E17BF">
        <w:rPr>
          <w:lang w:val="ru-RU"/>
        </w:rPr>
        <w:t>наличие резервных режимов управления включаемых при отказе тех или иных технических средств АСУД.</w:t>
      </w:r>
    </w:p>
    <w:p w:rsidR="003E17BF" w:rsidRPr="003E17BF" w:rsidRDefault="003E17BF" w:rsidP="00FB1BE7">
      <w:pPr>
        <w:pStyle w:val="24"/>
        <w:tabs>
          <w:tab w:val="left" w:pos="709"/>
          <w:tab w:val="left" w:pos="851"/>
          <w:tab w:val="left" w:pos="7500"/>
        </w:tabs>
        <w:spacing w:after="0" w:line="240" w:lineRule="auto"/>
        <w:ind w:left="0" w:firstLine="567"/>
        <w:jc w:val="both"/>
        <w:rPr>
          <w:lang w:val="ru-RU"/>
        </w:rPr>
      </w:pPr>
      <w:r w:rsidRPr="003E17BF">
        <w:rPr>
          <w:lang w:val="ru-RU"/>
        </w:rPr>
        <w:t>Основным моментом, необходимости внедрения микропроцессоров – это возможность реализации новых методов управления на основе обратной связи по показателям эффективности работы АСУД.</w:t>
      </w:r>
    </w:p>
    <w:p w:rsidR="003E17BF" w:rsidRPr="003E17BF" w:rsidRDefault="003E17BF" w:rsidP="00FB1BE7">
      <w:pPr>
        <w:tabs>
          <w:tab w:val="left" w:pos="709"/>
          <w:tab w:val="left" w:pos="851"/>
          <w:tab w:val="left" w:pos="7500"/>
        </w:tabs>
        <w:ind w:firstLine="567"/>
        <w:jc w:val="both"/>
        <w:rPr>
          <w:lang w:val="ru-RU"/>
        </w:rPr>
      </w:pPr>
      <w:r w:rsidRPr="003E17BF">
        <w:rPr>
          <w:lang w:val="ru-RU"/>
        </w:rPr>
        <w:t>В настоящее время за рубежом  и в нашей стране уделяется большое внимание на создание АСУД на базе микропроцессоров.</w:t>
      </w:r>
    </w:p>
    <w:p w:rsidR="003E17BF" w:rsidRPr="003E17BF" w:rsidRDefault="003E17BF" w:rsidP="00FB1BE7">
      <w:pPr>
        <w:tabs>
          <w:tab w:val="left" w:pos="709"/>
          <w:tab w:val="left" w:pos="851"/>
          <w:tab w:val="left" w:pos="7500"/>
        </w:tabs>
        <w:ind w:firstLine="567"/>
        <w:jc w:val="both"/>
        <w:rPr>
          <w:lang w:val="ru-RU"/>
        </w:rPr>
      </w:pPr>
      <w:r w:rsidRPr="003E17BF">
        <w:rPr>
          <w:noProof/>
          <w:lang w:val="ru-RU"/>
        </w:rPr>
        <w:t>_</w:t>
      </w:r>
      <w:r w:rsidRPr="003E17BF">
        <w:rPr>
          <w:lang w:val="ru-RU"/>
        </w:rPr>
        <w:t>Во Франции фирмой ТРТ, в Германии Сименс, а Финляндии акционерное обществом “</w:t>
      </w:r>
      <w:proofErr w:type="spellStart"/>
      <w:r w:rsidRPr="003E17BF">
        <w:rPr>
          <w:lang w:val="ru-RU"/>
        </w:rPr>
        <w:t>Фискарс</w:t>
      </w:r>
      <w:proofErr w:type="spellEnd"/>
      <w:r w:rsidRPr="003E17BF">
        <w:rPr>
          <w:lang w:val="ru-RU"/>
        </w:rPr>
        <w:t>” разработаны и изготовляются дорожные контроллеры на базе микропроцессоров. В России разработан и успешно используется АСУД “Сигнал”. Основным элементом этой системы является дорожный контроллер ДКМП с применением микропроцессора МП.</w:t>
      </w:r>
    </w:p>
    <w:p w:rsidR="003E17BF" w:rsidRPr="003E17BF" w:rsidRDefault="003E17BF" w:rsidP="00FB1BE7">
      <w:pPr>
        <w:tabs>
          <w:tab w:val="left" w:pos="709"/>
          <w:tab w:val="left" w:pos="851"/>
          <w:tab w:val="left" w:pos="7500"/>
        </w:tabs>
        <w:ind w:firstLine="567"/>
        <w:jc w:val="both"/>
        <w:rPr>
          <w:lang w:val="ru-RU"/>
        </w:rPr>
      </w:pPr>
      <w:r w:rsidRPr="003E17BF">
        <w:rPr>
          <w:lang w:val="ru-RU"/>
        </w:rPr>
        <w:t>Структурная схема дорожного контроллера на базе микропроцессора</w:t>
      </w:r>
    </w:p>
    <w:p w:rsidR="003E17BF" w:rsidRPr="003E17BF" w:rsidRDefault="003E17BF" w:rsidP="00FB1BE7">
      <w:pPr>
        <w:tabs>
          <w:tab w:val="left" w:pos="709"/>
          <w:tab w:val="left" w:pos="851"/>
          <w:tab w:val="left" w:pos="7500"/>
        </w:tabs>
        <w:ind w:firstLine="567"/>
        <w:jc w:val="both"/>
        <w:rPr>
          <w:lang w:val="ru-RU"/>
        </w:rPr>
      </w:pPr>
      <w:r w:rsidRPr="003E17BF">
        <w:rPr>
          <w:lang w:val="ru-RU"/>
        </w:rPr>
        <w:t>В микропроцессором узле имеется запоминающее устройства трех видов. Оперативное запоминающее устройства (ОЗУ) хранит данные, которые меняются в процессе обработки информации – результаты вычисления, входная информация и т. д.</w:t>
      </w:r>
    </w:p>
    <w:p w:rsidR="003E17BF" w:rsidRPr="003E17BF" w:rsidRDefault="003E17BF" w:rsidP="00FB1BE7">
      <w:pPr>
        <w:tabs>
          <w:tab w:val="left" w:pos="709"/>
          <w:tab w:val="left" w:pos="851"/>
          <w:tab w:val="left" w:pos="7500"/>
        </w:tabs>
        <w:ind w:firstLine="567"/>
        <w:jc w:val="both"/>
        <w:rPr>
          <w:lang w:val="ru-RU"/>
        </w:rPr>
      </w:pPr>
      <w:r w:rsidRPr="003E17BF">
        <w:rPr>
          <w:lang w:val="ru-RU"/>
        </w:rPr>
        <w:t>В полупостоянном запоминающем устройстве ППЗУ в отличии от ОЗУ информация остается в нем и при выключенным питании в течение 2-3тыс.ч. В нем хранятся различные данные управления для конкретного перекрестка.</w:t>
      </w:r>
    </w:p>
    <w:p w:rsidR="003E17BF" w:rsidRPr="003E17BF" w:rsidRDefault="003E17BF" w:rsidP="00FB1BE7">
      <w:pPr>
        <w:tabs>
          <w:tab w:val="left" w:pos="709"/>
          <w:tab w:val="left" w:pos="851"/>
          <w:tab w:val="left" w:pos="7500"/>
        </w:tabs>
        <w:ind w:firstLine="567"/>
        <w:jc w:val="both"/>
        <w:rPr>
          <w:lang w:val="ru-RU"/>
        </w:rPr>
      </w:pPr>
      <w:r w:rsidRPr="003E17BF">
        <w:rPr>
          <w:lang w:val="ru-RU"/>
        </w:rPr>
        <w:t>В постоянно запоминающее  устройства (ПЗУ) информация заносится в лабораторных условиях и не разрушается, записывается программа управления, общая для всех перекрестков.</w:t>
      </w:r>
    </w:p>
    <w:p w:rsidR="003E17BF" w:rsidRPr="003E17BF" w:rsidRDefault="003E17BF" w:rsidP="00FB1BE7">
      <w:pPr>
        <w:tabs>
          <w:tab w:val="left" w:pos="709"/>
          <w:tab w:val="left" w:pos="851"/>
          <w:tab w:val="left" w:pos="7500"/>
        </w:tabs>
        <w:ind w:firstLine="567"/>
        <w:jc w:val="both"/>
        <w:rPr>
          <w:lang w:val="ru-RU"/>
        </w:rPr>
      </w:pPr>
      <w:r w:rsidRPr="003E17BF">
        <w:rPr>
          <w:lang w:val="ru-RU"/>
        </w:rPr>
        <w:t xml:space="preserve">В состав ДКМП входят силовые модули, которые управляют светофорами (СО), детектор транспорта (ДТ), блок обмена информацией периферийный (БОИП) и панель контроля (ПК). Все входящие элементы обмениваются информацией по единому </w:t>
      </w:r>
      <w:proofErr w:type="spellStart"/>
      <w:r w:rsidRPr="003E17BF">
        <w:rPr>
          <w:lang w:val="ru-RU"/>
        </w:rPr>
        <w:t>интеррейсу</w:t>
      </w:r>
      <w:proofErr w:type="spellEnd"/>
      <w:r w:rsidRPr="003E17BF">
        <w:rPr>
          <w:lang w:val="ru-RU"/>
        </w:rPr>
        <w:t xml:space="preserve"> – через узлы связи. В дорожном контроллере ДКМП неотъемлемым узлом является резервированная (УР), осуществляющий такие важные операции, как распознавание горение одновременно в конфликтующих направлениях одного сигнала, отключения светофоров, включение мигание желтого сигнала.</w:t>
      </w:r>
    </w:p>
    <w:p w:rsidR="003E17BF" w:rsidRPr="003E17BF" w:rsidRDefault="003E17BF" w:rsidP="00FB1BE7">
      <w:pPr>
        <w:tabs>
          <w:tab w:val="left" w:pos="709"/>
          <w:tab w:val="left" w:pos="851"/>
          <w:tab w:val="left" w:pos="7500"/>
        </w:tabs>
        <w:ind w:firstLine="567"/>
        <w:jc w:val="both"/>
        <w:rPr>
          <w:lang w:val="ru-RU"/>
        </w:rPr>
      </w:pPr>
      <w:r w:rsidRPr="003E17BF">
        <w:rPr>
          <w:lang w:val="ru-RU"/>
        </w:rPr>
        <w:t xml:space="preserve">По внутренней структуре ДКМП отличаются от контроллеров на дискретной и </w:t>
      </w:r>
      <w:proofErr w:type="spellStart"/>
      <w:r w:rsidRPr="003E17BF">
        <w:rPr>
          <w:lang w:val="ru-RU"/>
        </w:rPr>
        <w:t>микросхемной</w:t>
      </w:r>
      <w:proofErr w:type="spellEnd"/>
      <w:r w:rsidRPr="003E17BF">
        <w:rPr>
          <w:lang w:val="ru-RU"/>
        </w:rPr>
        <w:t xml:space="preserve"> базе. Если отключить специализированных блоков (ДТ, СМ, ПК) и установить комплект блока обмена информации, а также ввести в ПЗУ соответствующей программы, контроллер может быть использован в качестве координатора на пункте управления.</w:t>
      </w:r>
    </w:p>
    <w:p w:rsidR="003E17BF" w:rsidRPr="003E17BF" w:rsidRDefault="003E17BF" w:rsidP="00FB1BE7">
      <w:pPr>
        <w:tabs>
          <w:tab w:val="left" w:pos="709"/>
          <w:tab w:val="left" w:pos="851"/>
          <w:tab w:val="left" w:pos="7500"/>
        </w:tabs>
        <w:ind w:firstLine="567"/>
        <w:jc w:val="both"/>
        <w:rPr>
          <w:lang w:val="ru-RU"/>
        </w:rPr>
      </w:pPr>
      <w:r w:rsidRPr="003E17BF">
        <w:rPr>
          <w:lang w:val="ru-RU"/>
        </w:rPr>
        <w:t>Структура АСУД “Сигнал” проектируется многоуровневой с различными типами центров управления:</w:t>
      </w:r>
    </w:p>
    <w:p w:rsidR="003E17BF" w:rsidRPr="003E17BF" w:rsidRDefault="003E17BF" w:rsidP="00FB1BE7">
      <w:pPr>
        <w:pStyle w:val="a7"/>
        <w:numPr>
          <w:ilvl w:val="0"/>
          <w:numId w:val="46"/>
        </w:numPr>
        <w:tabs>
          <w:tab w:val="left" w:pos="709"/>
          <w:tab w:val="left" w:pos="851"/>
        </w:tabs>
        <w:autoSpaceDE w:val="0"/>
        <w:autoSpaceDN w:val="0"/>
        <w:spacing w:after="0"/>
        <w:ind w:left="0" w:firstLine="567"/>
        <w:jc w:val="both"/>
        <w:rPr>
          <w:lang w:val="ru-RU"/>
        </w:rPr>
      </w:pPr>
      <w:r w:rsidRPr="003E17BF">
        <w:rPr>
          <w:lang w:val="ru-RU"/>
        </w:rPr>
        <w:t xml:space="preserve">зональный центр управления необслуживаемый (ЗЦН), проектируется на базе микропроцессоров для дорожного контроллера и может </w:t>
      </w:r>
      <w:proofErr w:type="spellStart"/>
      <w:r w:rsidRPr="003E17BF">
        <w:rPr>
          <w:lang w:val="ru-RU"/>
        </w:rPr>
        <w:t>оксилуатироваться</w:t>
      </w:r>
      <w:proofErr w:type="spellEnd"/>
      <w:r w:rsidRPr="003E17BF">
        <w:rPr>
          <w:lang w:val="ru-RU"/>
        </w:rPr>
        <w:t xml:space="preserve"> в таких же условиях, что и ДКМП.</w:t>
      </w:r>
    </w:p>
    <w:p w:rsidR="003E17BF" w:rsidRPr="003E17BF" w:rsidRDefault="003E17BF" w:rsidP="00FB1BE7">
      <w:pPr>
        <w:tabs>
          <w:tab w:val="left" w:pos="709"/>
          <w:tab w:val="left" w:pos="851"/>
          <w:tab w:val="left" w:pos="7500"/>
        </w:tabs>
        <w:ind w:firstLine="567"/>
        <w:jc w:val="both"/>
        <w:rPr>
          <w:lang w:val="ru-RU"/>
        </w:rPr>
      </w:pPr>
      <w:r w:rsidRPr="003E17BF">
        <w:rPr>
          <w:lang w:val="ru-RU"/>
        </w:rPr>
        <w:t>ЗЦН обеспечивает управление 16 дорожными контроллерами, причем как микропроцессорным, так и из комплекса АССУД.</w:t>
      </w:r>
    </w:p>
    <w:p w:rsidR="003E17BF" w:rsidRPr="003E17BF" w:rsidRDefault="003E17BF" w:rsidP="00FB1BE7">
      <w:pPr>
        <w:numPr>
          <w:ilvl w:val="0"/>
          <w:numId w:val="46"/>
        </w:numPr>
        <w:tabs>
          <w:tab w:val="left" w:pos="709"/>
          <w:tab w:val="left" w:pos="851"/>
        </w:tabs>
        <w:autoSpaceDE w:val="0"/>
        <w:autoSpaceDN w:val="0"/>
        <w:ind w:left="0" w:firstLine="567"/>
        <w:jc w:val="both"/>
        <w:rPr>
          <w:lang w:val="ru-RU"/>
        </w:rPr>
      </w:pPr>
      <w:r w:rsidRPr="003E17BF">
        <w:rPr>
          <w:lang w:val="ru-RU"/>
        </w:rPr>
        <w:t>районный центр управления (РЦ) обеспечивает управление ЗЦН с возможностью диспетчерских воздействий.</w:t>
      </w:r>
    </w:p>
    <w:p w:rsidR="003E17BF" w:rsidRPr="003E17BF" w:rsidRDefault="003E17BF" w:rsidP="00FB1BE7">
      <w:pPr>
        <w:tabs>
          <w:tab w:val="left" w:pos="709"/>
          <w:tab w:val="left" w:pos="851"/>
          <w:tab w:val="left" w:pos="7500"/>
        </w:tabs>
        <w:ind w:firstLine="567"/>
        <w:jc w:val="both"/>
        <w:rPr>
          <w:lang w:val="ru-RU"/>
        </w:rPr>
      </w:pPr>
      <w:r w:rsidRPr="003E17BF">
        <w:rPr>
          <w:lang w:val="ru-RU"/>
        </w:rPr>
        <w:t xml:space="preserve">РЦ выполняется на базе мини – ЭВМ и может подключаться к ЗЦН по единому </w:t>
      </w:r>
      <w:proofErr w:type="spellStart"/>
      <w:r w:rsidRPr="003E17BF">
        <w:rPr>
          <w:lang w:val="ru-RU"/>
        </w:rPr>
        <w:t>интеррейсу</w:t>
      </w:r>
      <w:proofErr w:type="spellEnd"/>
      <w:r w:rsidRPr="003E17BF">
        <w:rPr>
          <w:lang w:val="ru-RU"/>
        </w:rPr>
        <w:t>.</w:t>
      </w:r>
    </w:p>
    <w:p w:rsidR="003E17BF" w:rsidRPr="003E17BF" w:rsidRDefault="003E17BF" w:rsidP="00FB1BE7">
      <w:pPr>
        <w:numPr>
          <w:ilvl w:val="0"/>
          <w:numId w:val="46"/>
        </w:numPr>
        <w:tabs>
          <w:tab w:val="left" w:pos="709"/>
          <w:tab w:val="left" w:pos="851"/>
        </w:tabs>
        <w:autoSpaceDE w:val="0"/>
        <w:autoSpaceDN w:val="0"/>
        <w:ind w:left="0" w:firstLine="567"/>
        <w:jc w:val="both"/>
        <w:rPr>
          <w:lang w:val="ru-RU"/>
        </w:rPr>
      </w:pPr>
      <w:r w:rsidRPr="003E17BF">
        <w:rPr>
          <w:lang w:val="ru-RU"/>
        </w:rPr>
        <w:lastRenderedPageBreak/>
        <w:t>городской центр управления выполняется на базе ЭВМ серии СМЭВМ и  обеспечивает управление несколькими РЦ в пределах города.</w:t>
      </w:r>
    </w:p>
    <w:p w:rsidR="003E17BF" w:rsidRPr="003E17BF" w:rsidRDefault="003E17BF" w:rsidP="00FB1BE7">
      <w:pPr>
        <w:pStyle w:val="24"/>
        <w:tabs>
          <w:tab w:val="left" w:pos="709"/>
          <w:tab w:val="left" w:pos="851"/>
          <w:tab w:val="left" w:pos="7500"/>
        </w:tabs>
        <w:spacing w:after="0" w:line="240" w:lineRule="auto"/>
        <w:ind w:left="0" w:firstLine="567"/>
        <w:jc w:val="both"/>
        <w:rPr>
          <w:lang w:val="ru-RU"/>
        </w:rPr>
      </w:pPr>
      <w:r w:rsidRPr="003E17BF">
        <w:rPr>
          <w:lang w:val="ru-RU"/>
        </w:rPr>
        <w:t>В качестве детекторов транспорта использовали детекторы индуктивного типа. Сначала было установлено 517 ед., а к концу, при полном развитии системы 1000 детекторов, 35 перекрестков оборудованы приоритетными детекторам, которые обеспечивали преимущественный  проезд городских автобусов. Блоки таких детекторов было установлена на 500 автобусах.</w:t>
      </w:r>
    </w:p>
    <w:p w:rsidR="003E17BF" w:rsidRPr="003E17BF" w:rsidRDefault="003E17BF" w:rsidP="00FB1BE7">
      <w:pPr>
        <w:tabs>
          <w:tab w:val="left" w:pos="709"/>
          <w:tab w:val="left" w:pos="851"/>
          <w:tab w:val="left" w:pos="7500"/>
        </w:tabs>
        <w:ind w:firstLine="567"/>
        <w:jc w:val="both"/>
        <w:rPr>
          <w:lang w:val="ru-RU"/>
        </w:rPr>
      </w:pPr>
      <w:r w:rsidRPr="003E17BF">
        <w:rPr>
          <w:lang w:val="ru-RU"/>
        </w:rPr>
        <w:t>В системе на перекрестках были установлены электромеханические контроллеры, работающие по трем программам.</w:t>
      </w:r>
    </w:p>
    <w:p w:rsidR="003E17BF" w:rsidRPr="003E17BF" w:rsidRDefault="003E17BF" w:rsidP="00FB1BE7">
      <w:pPr>
        <w:tabs>
          <w:tab w:val="left" w:pos="709"/>
          <w:tab w:val="left" w:pos="851"/>
          <w:tab w:val="left" w:pos="7500"/>
        </w:tabs>
        <w:ind w:firstLine="567"/>
        <w:jc w:val="both"/>
        <w:rPr>
          <w:lang w:val="ru-RU"/>
        </w:rPr>
      </w:pPr>
      <w:r w:rsidRPr="003E17BF">
        <w:rPr>
          <w:lang w:val="ru-RU"/>
        </w:rPr>
        <w:t>Индуктивная рамка устанавливается примерно за 70м до “стоп – мини”.</w:t>
      </w:r>
    </w:p>
    <w:p w:rsidR="003E17BF" w:rsidRPr="003E17BF" w:rsidRDefault="003E17BF" w:rsidP="00FB1BE7">
      <w:pPr>
        <w:tabs>
          <w:tab w:val="left" w:pos="709"/>
          <w:tab w:val="left" w:pos="851"/>
          <w:tab w:val="left" w:pos="7500"/>
        </w:tabs>
        <w:ind w:firstLine="567"/>
        <w:jc w:val="both"/>
        <w:rPr>
          <w:lang w:val="ru-RU"/>
        </w:rPr>
      </w:pPr>
      <w:r w:rsidRPr="003E17BF">
        <w:rPr>
          <w:lang w:val="ru-RU"/>
        </w:rPr>
        <w:t>В системе имеется несколько перекрестков, на которых установлены контроллеры, действующие по алгоритму поиска разрыва в потоке.</w:t>
      </w:r>
    </w:p>
    <w:p w:rsidR="003E17BF" w:rsidRPr="003E17BF" w:rsidRDefault="003E17BF" w:rsidP="00FB1BE7">
      <w:pPr>
        <w:tabs>
          <w:tab w:val="left" w:pos="709"/>
          <w:tab w:val="left" w:pos="851"/>
          <w:tab w:val="left" w:pos="7500"/>
        </w:tabs>
        <w:ind w:firstLine="567"/>
        <w:jc w:val="both"/>
        <w:rPr>
          <w:lang w:val="ru-RU"/>
        </w:rPr>
      </w:pPr>
      <w:r w:rsidRPr="003E17BF">
        <w:rPr>
          <w:lang w:val="ru-RU"/>
        </w:rPr>
        <w:t>Опыт эксплуатации данной системы показал положительные результаты, а отрицательные – совершенствование существуют системы.</w:t>
      </w:r>
    </w:p>
    <w:p w:rsidR="003E17BF" w:rsidRPr="003E17BF" w:rsidRDefault="003E17BF" w:rsidP="00FB1BE7">
      <w:pPr>
        <w:tabs>
          <w:tab w:val="left" w:pos="709"/>
          <w:tab w:val="left" w:pos="851"/>
          <w:tab w:val="left" w:pos="7500"/>
        </w:tabs>
        <w:ind w:firstLine="567"/>
        <w:jc w:val="both"/>
        <w:rPr>
          <w:lang w:val="ru-RU"/>
        </w:rPr>
      </w:pPr>
    </w:p>
    <w:p w:rsidR="003E17BF" w:rsidRPr="007B5BE0" w:rsidRDefault="003E17BF" w:rsidP="003E17BF">
      <w:pPr>
        <w:tabs>
          <w:tab w:val="left" w:pos="7500"/>
        </w:tabs>
        <w:ind w:firstLine="709"/>
        <w:jc w:val="center"/>
        <w:rPr>
          <w:b/>
          <w:lang w:val="ru-RU"/>
        </w:rPr>
      </w:pPr>
      <w:r w:rsidRPr="007B5BE0">
        <w:rPr>
          <w:b/>
          <w:lang w:val="ru-RU"/>
        </w:rPr>
        <w:t>АСУД в Лондоне.</w:t>
      </w:r>
    </w:p>
    <w:p w:rsidR="003E17BF" w:rsidRPr="003E17BF" w:rsidRDefault="003E17BF" w:rsidP="00FB1BE7">
      <w:pPr>
        <w:pStyle w:val="24"/>
        <w:tabs>
          <w:tab w:val="left" w:pos="7500"/>
        </w:tabs>
        <w:spacing w:after="0" w:line="240" w:lineRule="auto"/>
        <w:ind w:left="0" w:firstLine="567"/>
        <w:jc w:val="both"/>
        <w:rPr>
          <w:lang w:val="ru-RU"/>
        </w:rPr>
      </w:pPr>
      <w:r w:rsidRPr="003E17BF">
        <w:rPr>
          <w:lang w:val="ru-RU"/>
        </w:rPr>
        <w:t xml:space="preserve">В 1968г. в одном из районов Лондона, включающем в свой состав 70 перекрестков и 30 регулируемых пешеходных переходов была введена в действие экспериментальная АСУД. Эта работа проводилась с целю опробования системы и накопления опыта в области автоматизации управлением движением. </w:t>
      </w:r>
    </w:p>
    <w:p w:rsidR="003E17BF" w:rsidRPr="003E17BF" w:rsidRDefault="003E17BF" w:rsidP="00FB1BE7">
      <w:pPr>
        <w:tabs>
          <w:tab w:val="left" w:pos="7500"/>
        </w:tabs>
        <w:ind w:firstLine="567"/>
        <w:jc w:val="both"/>
        <w:rPr>
          <w:lang w:val="ru-RU"/>
        </w:rPr>
      </w:pPr>
      <w:r w:rsidRPr="003E17BF">
        <w:rPr>
          <w:lang w:val="ru-RU"/>
        </w:rPr>
        <w:t xml:space="preserve">Результаты проверки показали, что по регулируемому работу в среднем снизило время поезда на 11%, уменьшилось число ДТП на 14% и дало возможность на 50% скорость обслуживающий персонал. Основываясь на экспериментальную проверку решило в Лондоне создать общегородской АСУД, охватывающей при полном развитии 1000 основных регулируемых перекрестков города из 1500, имеющихся в Лондоне. </w:t>
      </w:r>
    </w:p>
    <w:p w:rsidR="003E17BF" w:rsidRPr="003E17BF" w:rsidRDefault="003E17BF" w:rsidP="00FB1BE7">
      <w:pPr>
        <w:tabs>
          <w:tab w:val="left" w:pos="7500"/>
        </w:tabs>
        <w:ind w:firstLine="567"/>
        <w:jc w:val="both"/>
        <w:rPr>
          <w:lang w:val="ru-RU"/>
        </w:rPr>
      </w:pPr>
      <w:r w:rsidRPr="003E17BF">
        <w:rPr>
          <w:lang w:val="ru-RU"/>
        </w:rPr>
        <w:t>Система строится по централизованной структуре с единый общегородским центром управления.</w:t>
      </w:r>
    </w:p>
    <w:p w:rsidR="003E17BF" w:rsidRPr="003E17BF" w:rsidRDefault="003E17BF" w:rsidP="00FB1BE7">
      <w:pPr>
        <w:tabs>
          <w:tab w:val="left" w:pos="7500"/>
        </w:tabs>
        <w:ind w:firstLine="567"/>
        <w:jc w:val="both"/>
        <w:rPr>
          <w:lang w:val="ru-RU"/>
        </w:rPr>
      </w:pPr>
      <w:r w:rsidRPr="003E17BF">
        <w:rPr>
          <w:lang w:val="ru-RU"/>
        </w:rPr>
        <w:t>В качестве периферийного оборудования были использованы дорожные контроллеры, работающие по алгоритму поиска разрыва в потоке.</w:t>
      </w:r>
    </w:p>
    <w:p w:rsidR="003E17BF" w:rsidRPr="003E17BF" w:rsidRDefault="003E17BF" w:rsidP="00FB1BE7">
      <w:pPr>
        <w:tabs>
          <w:tab w:val="left" w:pos="7500"/>
        </w:tabs>
        <w:ind w:firstLine="567"/>
        <w:jc w:val="both"/>
        <w:rPr>
          <w:lang w:val="ru-RU"/>
        </w:rPr>
      </w:pPr>
      <w:r w:rsidRPr="003E17BF">
        <w:rPr>
          <w:lang w:val="ru-RU"/>
        </w:rPr>
        <w:t>Контроллеры могут работать как в системе, так и в самостоятельном локальном режиме.</w:t>
      </w:r>
    </w:p>
    <w:p w:rsidR="003E17BF" w:rsidRPr="003E17BF" w:rsidRDefault="003E17BF" w:rsidP="00FB1BE7">
      <w:pPr>
        <w:tabs>
          <w:tab w:val="left" w:pos="7500"/>
        </w:tabs>
        <w:ind w:firstLine="567"/>
        <w:jc w:val="both"/>
        <w:rPr>
          <w:lang w:val="ru-RU"/>
        </w:rPr>
      </w:pPr>
      <w:r w:rsidRPr="003E17BF">
        <w:rPr>
          <w:lang w:val="ru-RU"/>
        </w:rPr>
        <w:t>В качестве детекторов использовались детекторы индуктивного типа, которых установили около 300 штук.</w:t>
      </w:r>
    </w:p>
    <w:p w:rsidR="003E17BF" w:rsidRPr="003E17BF" w:rsidRDefault="003E17BF" w:rsidP="00FB1BE7">
      <w:pPr>
        <w:tabs>
          <w:tab w:val="left" w:pos="7500"/>
        </w:tabs>
        <w:ind w:firstLine="567"/>
        <w:jc w:val="both"/>
        <w:rPr>
          <w:lang w:val="ru-RU"/>
        </w:rPr>
      </w:pPr>
      <w:r w:rsidRPr="003E17BF">
        <w:rPr>
          <w:lang w:val="ru-RU"/>
        </w:rPr>
        <w:t>В системе применены устройства телемеханики с частотным разделением. В качестве каналов связи используются арендуемые линии телефонной сети.</w:t>
      </w:r>
    </w:p>
    <w:p w:rsidR="003E17BF" w:rsidRPr="003E17BF" w:rsidRDefault="003E17BF" w:rsidP="00FB1BE7">
      <w:pPr>
        <w:tabs>
          <w:tab w:val="left" w:pos="7500"/>
        </w:tabs>
        <w:ind w:firstLine="567"/>
        <w:jc w:val="both"/>
        <w:rPr>
          <w:lang w:val="ru-RU"/>
        </w:rPr>
      </w:pPr>
    </w:p>
    <w:p w:rsidR="003E17BF" w:rsidRPr="00FB1BE7" w:rsidRDefault="003E17BF" w:rsidP="00FB1BE7">
      <w:pPr>
        <w:tabs>
          <w:tab w:val="left" w:pos="7500"/>
        </w:tabs>
        <w:ind w:firstLine="567"/>
        <w:jc w:val="center"/>
        <w:rPr>
          <w:b/>
          <w:lang w:val="ru-RU"/>
        </w:rPr>
      </w:pPr>
      <w:r w:rsidRPr="00FB1BE7">
        <w:rPr>
          <w:b/>
          <w:lang w:val="ru-RU"/>
        </w:rPr>
        <w:t>АСУД в Токио.</w:t>
      </w:r>
    </w:p>
    <w:p w:rsidR="003E17BF" w:rsidRPr="003E17BF" w:rsidRDefault="003E17BF" w:rsidP="00FB1BE7">
      <w:pPr>
        <w:pStyle w:val="24"/>
        <w:tabs>
          <w:tab w:val="left" w:pos="7500"/>
        </w:tabs>
        <w:spacing w:after="0" w:line="240" w:lineRule="auto"/>
        <w:ind w:left="0" w:firstLine="567"/>
        <w:jc w:val="both"/>
        <w:rPr>
          <w:lang w:val="ru-RU"/>
        </w:rPr>
      </w:pPr>
      <w:r w:rsidRPr="003E17BF">
        <w:rPr>
          <w:lang w:val="ru-RU"/>
        </w:rPr>
        <w:t>Работы по внедрению АСУД в Токио начались с 1970г., когда была введена в действие экспериментальная система в районе города со 107 перекрестками.</w:t>
      </w:r>
    </w:p>
    <w:p w:rsidR="003E17BF" w:rsidRPr="003E17BF" w:rsidRDefault="003E17BF" w:rsidP="00FB1BE7">
      <w:pPr>
        <w:tabs>
          <w:tab w:val="left" w:pos="7500"/>
        </w:tabs>
        <w:ind w:firstLine="567"/>
        <w:jc w:val="both"/>
        <w:rPr>
          <w:lang w:val="ru-RU"/>
        </w:rPr>
      </w:pPr>
      <w:r w:rsidRPr="003E17BF">
        <w:rPr>
          <w:lang w:val="ru-RU"/>
        </w:rPr>
        <w:t xml:space="preserve">Положительные результаты эксперимента явились основой для создания единой автоматизированной системы управляемой 8000 регулируемых перекрестков. Так, из года в год эта система по </w:t>
      </w:r>
      <w:proofErr w:type="spellStart"/>
      <w:r w:rsidRPr="003E17BF">
        <w:rPr>
          <w:lang w:val="ru-RU"/>
        </w:rPr>
        <w:t>этапно</w:t>
      </w:r>
      <w:proofErr w:type="spellEnd"/>
      <w:r w:rsidRPr="003E17BF">
        <w:rPr>
          <w:lang w:val="ru-RU"/>
        </w:rPr>
        <w:t xml:space="preserve"> внедрялась в жизнь города. Система имеет централизованную структуру с единым общегородским центром управления, для которого было построено специальное здание. УВК системы построен по много процессорной схеме с двумя рангами иерархии.</w:t>
      </w:r>
    </w:p>
    <w:p w:rsidR="003E17BF" w:rsidRPr="003E17BF" w:rsidRDefault="003E17BF" w:rsidP="00FB1BE7">
      <w:pPr>
        <w:tabs>
          <w:tab w:val="left" w:pos="7500"/>
        </w:tabs>
        <w:ind w:firstLine="567"/>
        <w:jc w:val="both"/>
        <w:rPr>
          <w:lang w:val="ru-RU"/>
        </w:rPr>
      </w:pPr>
      <w:r w:rsidRPr="003E17BF">
        <w:rPr>
          <w:lang w:val="ru-RU"/>
        </w:rPr>
        <w:t>Высший ранг УВК реализован на мощной ЭВМ типа НЕАК с оперативной памятью 393 к слову и полным набором внешних устройств. Этот ранг решает стратегические задачи управления.</w:t>
      </w:r>
    </w:p>
    <w:p w:rsidR="003E17BF" w:rsidRPr="00FB1BE7" w:rsidRDefault="003E17BF" w:rsidP="00FB1BE7">
      <w:pPr>
        <w:tabs>
          <w:tab w:val="left" w:pos="7500"/>
        </w:tabs>
        <w:ind w:firstLine="567"/>
        <w:jc w:val="both"/>
        <w:rPr>
          <w:lang w:val="ru-RU"/>
        </w:rPr>
      </w:pPr>
      <w:r w:rsidRPr="003E17BF">
        <w:rPr>
          <w:lang w:val="ru-RU"/>
        </w:rPr>
        <w:t xml:space="preserve">Нижний ранг проводит первичную обработку информации, поступающей команды. </w:t>
      </w:r>
      <w:r w:rsidRPr="00FB1BE7">
        <w:rPr>
          <w:lang w:val="ru-RU"/>
        </w:rPr>
        <w:t xml:space="preserve">Решает задачи локального и тактического характера. </w:t>
      </w:r>
    </w:p>
    <w:p w:rsidR="00DC30DC" w:rsidRPr="00DC30DC" w:rsidRDefault="00DC30DC" w:rsidP="00DC30DC">
      <w:pPr>
        <w:rPr>
          <w:b/>
          <w:lang w:val="ru-RU"/>
        </w:rPr>
      </w:pPr>
      <w:r>
        <w:rPr>
          <w:b/>
          <w:lang w:val="ru-RU"/>
        </w:rPr>
        <w:t>Задание для проведение с</w:t>
      </w:r>
      <w:r w:rsidRPr="00DC30DC">
        <w:rPr>
          <w:b/>
          <w:lang w:val="ru-RU"/>
        </w:rPr>
        <w:t>еминарски</w:t>
      </w:r>
      <w:r>
        <w:rPr>
          <w:b/>
          <w:lang w:val="ru-RU"/>
        </w:rPr>
        <w:t>х</w:t>
      </w:r>
      <w:r w:rsidRPr="00DC30DC">
        <w:rPr>
          <w:b/>
          <w:lang w:val="ru-RU"/>
        </w:rPr>
        <w:t>, практически</w:t>
      </w:r>
      <w:r>
        <w:rPr>
          <w:b/>
          <w:lang w:val="ru-RU"/>
        </w:rPr>
        <w:t>х</w:t>
      </w:r>
      <w:r w:rsidRPr="00DC30DC">
        <w:rPr>
          <w:b/>
          <w:lang w:val="ru-RU"/>
        </w:rPr>
        <w:t xml:space="preserve">  заняти</w:t>
      </w:r>
      <w:r>
        <w:rPr>
          <w:b/>
          <w:lang w:val="ru-RU"/>
        </w:rPr>
        <w:t>й</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2693"/>
        <w:gridCol w:w="3685"/>
        <w:gridCol w:w="1134"/>
        <w:gridCol w:w="1134"/>
      </w:tblGrid>
      <w:tr w:rsidR="00DC30DC" w:rsidRPr="008A293A" w:rsidTr="006A26D4">
        <w:tc>
          <w:tcPr>
            <w:tcW w:w="1101" w:type="dxa"/>
            <w:tcBorders>
              <w:bottom w:val="nil"/>
            </w:tcBorders>
            <w:vAlign w:val="center"/>
          </w:tcPr>
          <w:p w:rsidR="00DC30DC" w:rsidRPr="008A293A" w:rsidRDefault="00DC30DC" w:rsidP="006A26D4">
            <w:pPr>
              <w:jc w:val="center"/>
            </w:pPr>
            <w:r w:rsidRPr="008A293A">
              <w:t xml:space="preserve">№ </w:t>
            </w:r>
            <w:proofErr w:type="spellStart"/>
            <w:r w:rsidRPr="008A293A">
              <w:t>темы</w:t>
            </w:r>
            <w:proofErr w:type="spellEnd"/>
          </w:p>
        </w:tc>
        <w:tc>
          <w:tcPr>
            <w:tcW w:w="2693" w:type="dxa"/>
            <w:tcBorders>
              <w:bottom w:val="nil"/>
            </w:tcBorders>
            <w:vAlign w:val="center"/>
          </w:tcPr>
          <w:p w:rsidR="00DC30DC" w:rsidRPr="008A293A" w:rsidRDefault="00DC30DC" w:rsidP="006A26D4">
            <w:pPr>
              <w:ind w:hanging="21"/>
              <w:jc w:val="center"/>
            </w:pPr>
            <w:proofErr w:type="spellStart"/>
            <w:r w:rsidRPr="008A293A">
              <w:t>Наименование</w:t>
            </w:r>
            <w:proofErr w:type="spellEnd"/>
            <w:r w:rsidRPr="008A293A">
              <w:t xml:space="preserve"> </w:t>
            </w:r>
            <w:proofErr w:type="spellStart"/>
            <w:r w:rsidRPr="008A293A">
              <w:t>тем</w:t>
            </w:r>
            <w:proofErr w:type="spellEnd"/>
            <w:r w:rsidRPr="008A293A">
              <w:t xml:space="preserve">  </w:t>
            </w:r>
            <w:proofErr w:type="spellStart"/>
            <w:r w:rsidRPr="008A293A">
              <w:lastRenderedPageBreak/>
              <w:t>лекций</w:t>
            </w:r>
            <w:proofErr w:type="spellEnd"/>
          </w:p>
        </w:tc>
        <w:tc>
          <w:tcPr>
            <w:tcW w:w="3685" w:type="dxa"/>
            <w:tcBorders>
              <w:bottom w:val="nil"/>
            </w:tcBorders>
            <w:vAlign w:val="center"/>
          </w:tcPr>
          <w:p w:rsidR="00DC30DC" w:rsidRPr="008A293A" w:rsidRDefault="00DC30DC" w:rsidP="006A26D4">
            <w:pPr>
              <w:jc w:val="center"/>
            </w:pPr>
            <w:proofErr w:type="spellStart"/>
            <w:r w:rsidRPr="008A293A">
              <w:lastRenderedPageBreak/>
              <w:t>Содержание</w:t>
            </w:r>
            <w:proofErr w:type="spellEnd"/>
            <w:r w:rsidRPr="008A293A">
              <w:t xml:space="preserve"> </w:t>
            </w:r>
            <w:proofErr w:type="spellStart"/>
            <w:r w:rsidRPr="008A293A">
              <w:t>тем</w:t>
            </w:r>
            <w:proofErr w:type="spellEnd"/>
          </w:p>
        </w:tc>
        <w:tc>
          <w:tcPr>
            <w:tcW w:w="1134" w:type="dxa"/>
            <w:vAlign w:val="center"/>
          </w:tcPr>
          <w:p w:rsidR="00DC30DC" w:rsidRPr="008A293A" w:rsidRDefault="00DC30DC" w:rsidP="006A26D4">
            <w:pPr>
              <w:jc w:val="center"/>
            </w:pPr>
            <w:proofErr w:type="spellStart"/>
            <w:r w:rsidRPr="008A293A">
              <w:t>Объем</w:t>
            </w:r>
            <w:proofErr w:type="spellEnd"/>
            <w:r w:rsidRPr="008A293A">
              <w:t xml:space="preserve"> в </w:t>
            </w:r>
            <w:proofErr w:type="spellStart"/>
            <w:r w:rsidRPr="008A293A">
              <w:lastRenderedPageBreak/>
              <w:t>часах</w:t>
            </w:r>
            <w:proofErr w:type="spellEnd"/>
          </w:p>
        </w:tc>
        <w:tc>
          <w:tcPr>
            <w:tcW w:w="1134" w:type="dxa"/>
          </w:tcPr>
          <w:p w:rsidR="00DC30DC" w:rsidRPr="008A293A" w:rsidRDefault="00DC30DC" w:rsidP="006A26D4">
            <w:pPr>
              <w:jc w:val="center"/>
            </w:pPr>
            <w:proofErr w:type="spellStart"/>
            <w:r w:rsidRPr="008A293A">
              <w:lastRenderedPageBreak/>
              <w:t>Неделя</w:t>
            </w:r>
            <w:proofErr w:type="spellEnd"/>
            <w:r w:rsidRPr="008A293A">
              <w:t xml:space="preserve"> </w:t>
            </w:r>
            <w:proofErr w:type="spellStart"/>
            <w:r w:rsidRPr="008A293A">
              <w:lastRenderedPageBreak/>
              <w:t>семестра</w:t>
            </w:r>
            <w:proofErr w:type="spellEnd"/>
          </w:p>
        </w:tc>
      </w:tr>
      <w:tr w:rsidR="00DC30DC" w:rsidRPr="008A293A" w:rsidTr="006A26D4">
        <w:tc>
          <w:tcPr>
            <w:tcW w:w="1101" w:type="dxa"/>
          </w:tcPr>
          <w:p w:rsidR="00DC30DC" w:rsidRPr="008A293A" w:rsidRDefault="00DC30DC" w:rsidP="006A26D4">
            <w:pPr>
              <w:ind w:right="-108"/>
              <w:jc w:val="both"/>
            </w:pPr>
            <w:proofErr w:type="spellStart"/>
            <w:r w:rsidRPr="008A293A">
              <w:lastRenderedPageBreak/>
              <w:t>Тема</w:t>
            </w:r>
            <w:proofErr w:type="spellEnd"/>
            <w:r w:rsidRPr="008A293A">
              <w:t xml:space="preserve"> 1</w:t>
            </w:r>
          </w:p>
        </w:tc>
        <w:tc>
          <w:tcPr>
            <w:tcW w:w="2693" w:type="dxa"/>
          </w:tcPr>
          <w:p w:rsidR="00DC30DC" w:rsidRPr="00341D00" w:rsidRDefault="00DC30DC" w:rsidP="006A26D4">
            <w:pPr>
              <w:tabs>
                <w:tab w:val="left" w:pos="6660"/>
              </w:tabs>
              <w:jc w:val="both"/>
              <w:rPr>
                <w:lang w:val="ru-RU"/>
              </w:rPr>
            </w:pPr>
            <w:r w:rsidRPr="00341D00">
              <w:rPr>
                <w:lang w:val="ru-RU"/>
              </w:rPr>
              <w:t>Структура АСУ. Основные понятия и определения АСУ.</w:t>
            </w:r>
          </w:p>
        </w:tc>
        <w:tc>
          <w:tcPr>
            <w:tcW w:w="3685" w:type="dxa"/>
          </w:tcPr>
          <w:p w:rsidR="00DC30DC" w:rsidRPr="00341D00" w:rsidRDefault="00DC30DC" w:rsidP="006A26D4">
            <w:pPr>
              <w:contextualSpacing/>
              <w:jc w:val="both"/>
              <w:rPr>
                <w:lang w:val="ru-RU" w:eastAsia="ru-RU"/>
              </w:rPr>
            </w:pPr>
            <w:r w:rsidRPr="00341D00">
              <w:rPr>
                <w:shd w:val="clear" w:color="auto" w:fill="FFFFFF"/>
                <w:lang w:val="ru-RU"/>
              </w:rPr>
              <w:t xml:space="preserve">Основные понятия и определения АСУ (АСУ, объект управления, цель управления, управляющее воздействие, управление, управляющий объект, система управления). </w:t>
            </w:r>
          </w:p>
        </w:tc>
        <w:tc>
          <w:tcPr>
            <w:tcW w:w="1134" w:type="dxa"/>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2</w:t>
            </w:r>
          </w:p>
        </w:tc>
        <w:tc>
          <w:tcPr>
            <w:tcW w:w="2693" w:type="dxa"/>
          </w:tcPr>
          <w:p w:rsidR="00DC30DC" w:rsidRPr="00341D00" w:rsidRDefault="00DC30DC" w:rsidP="006A26D4">
            <w:pPr>
              <w:jc w:val="both"/>
              <w:rPr>
                <w:lang w:val="ru-RU"/>
              </w:rPr>
            </w:pPr>
            <w:r w:rsidRPr="00341D00">
              <w:rPr>
                <w:lang w:val="ru-RU"/>
              </w:rPr>
              <w:t xml:space="preserve">Информационное обеспечение АСУ. </w:t>
            </w:r>
          </w:p>
        </w:tc>
        <w:tc>
          <w:tcPr>
            <w:tcW w:w="3685" w:type="dxa"/>
          </w:tcPr>
          <w:p w:rsidR="00DC30DC" w:rsidRPr="00341D00" w:rsidRDefault="00DC30DC" w:rsidP="006A26D4">
            <w:pPr>
              <w:contextualSpacing/>
              <w:jc w:val="both"/>
              <w:rPr>
                <w:lang w:val="ru-RU" w:eastAsia="ru-RU"/>
              </w:rPr>
            </w:pPr>
            <w:r w:rsidRPr="00341D00">
              <w:rPr>
                <w:rStyle w:val="HTML1"/>
                <w:i w:val="0"/>
                <w:lang w:val="ru-RU"/>
              </w:rPr>
              <w:t>Информационное обеспечение автоматизированных систем</w:t>
            </w:r>
            <w:r w:rsidRPr="00341D00">
              <w:rPr>
                <w:rStyle w:val="apple-converted-space"/>
              </w:rPr>
              <w:t> </w:t>
            </w:r>
            <w:r w:rsidRPr="00341D00">
              <w:rPr>
                <w:lang w:val="ru-RU"/>
              </w:rPr>
              <w:t>должно обеспечивать наиболее эффективные методы их функционирования и в этой связи оно может быть рассмотрено как подсистема организационного обеспечения этих систем.</w:t>
            </w:r>
            <w:r w:rsidRPr="00341D00">
              <w:t> </w:t>
            </w:r>
          </w:p>
        </w:tc>
        <w:tc>
          <w:tcPr>
            <w:tcW w:w="1134" w:type="dxa"/>
          </w:tcPr>
          <w:p w:rsidR="00DC30DC" w:rsidRPr="00341D00" w:rsidRDefault="00DC30DC" w:rsidP="006A26D4">
            <w:pPr>
              <w:jc w:val="center"/>
            </w:pPr>
            <w:r w:rsidRPr="00341D00">
              <w:rPr>
                <w:lang w:val="ru-RU"/>
              </w:rPr>
              <w:t>1</w:t>
            </w:r>
          </w:p>
        </w:tc>
        <w:tc>
          <w:tcPr>
            <w:tcW w:w="1134" w:type="dxa"/>
          </w:tcPr>
          <w:p w:rsidR="00DC30DC" w:rsidRPr="00341D00" w:rsidRDefault="00DC30DC" w:rsidP="006A26D4">
            <w:pPr>
              <w:jc w:val="center"/>
              <w:rPr>
                <w:lang w:val="ru-RU"/>
              </w:rPr>
            </w:pPr>
            <w:r w:rsidRPr="00341D00">
              <w:t>2</w:t>
            </w:r>
          </w:p>
          <w:p w:rsidR="00DC30DC" w:rsidRPr="00341D00" w:rsidRDefault="00DC30DC" w:rsidP="006A26D4">
            <w:pPr>
              <w:jc w:val="center"/>
              <w:rPr>
                <w:lang w:val="ru-RU"/>
              </w:rPr>
            </w:pPr>
          </w:p>
        </w:tc>
      </w:tr>
      <w:tr w:rsidR="00DC30DC" w:rsidRPr="008A293A" w:rsidTr="006A26D4">
        <w:trPr>
          <w:cantSplit/>
        </w:trPr>
        <w:tc>
          <w:tcPr>
            <w:tcW w:w="1101" w:type="dxa"/>
          </w:tcPr>
          <w:p w:rsidR="00DC30DC" w:rsidRPr="008A293A" w:rsidRDefault="00DC30DC" w:rsidP="006A26D4">
            <w:pPr>
              <w:ind w:right="-108"/>
              <w:jc w:val="both"/>
            </w:pPr>
            <w:proofErr w:type="spellStart"/>
            <w:r w:rsidRPr="008A293A">
              <w:t>Тема</w:t>
            </w:r>
            <w:proofErr w:type="spellEnd"/>
            <w:r w:rsidRPr="008A293A">
              <w:t xml:space="preserve"> 3</w:t>
            </w:r>
          </w:p>
        </w:tc>
        <w:tc>
          <w:tcPr>
            <w:tcW w:w="2693" w:type="dxa"/>
          </w:tcPr>
          <w:p w:rsidR="00DC30DC" w:rsidRPr="00341D00" w:rsidRDefault="00DC30DC" w:rsidP="006A26D4">
            <w:pPr>
              <w:jc w:val="both"/>
              <w:rPr>
                <w:lang w:val="ru-RU"/>
              </w:rPr>
            </w:pPr>
            <w:r w:rsidRPr="00341D00">
              <w:rPr>
                <w:lang w:val="ru-RU"/>
              </w:rPr>
              <w:t>Транспортный и пешеходный поток.</w:t>
            </w:r>
          </w:p>
        </w:tc>
        <w:tc>
          <w:tcPr>
            <w:tcW w:w="3685" w:type="dxa"/>
          </w:tcPr>
          <w:p w:rsidR="00DC30DC" w:rsidRPr="00341D00" w:rsidRDefault="00DC30DC" w:rsidP="006A26D4">
            <w:pPr>
              <w:contextualSpacing/>
              <w:jc w:val="both"/>
              <w:rPr>
                <w:lang w:val="ru-RU" w:eastAsia="ru-RU"/>
              </w:rPr>
            </w:pPr>
            <w:r w:rsidRPr="00341D00">
              <w:rPr>
                <w:lang w:val="ru-RU"/>
              </w:rPr>
              <w:t>Показатели, характеризующие пешеходные потоки, аналогичны показателям, характеризующим транспортные потоки: интенсивность, плотность и скорость.</w:t>
            </w:r>
          </w:p>
        </w:tc>
        <w:tc>
          <w:tcPr>
            <w:tcW w:w="1134" w:type="dxa"/>
            <w:shd w:val="clear" w:color="auto" w:fill="auto"/>
          </w:tcPr>
          <w:p w:rsidR="00DC30DC" w:rsidRPr="00341D00" w:rsidRDefault="00DC30DC" w:rsidP="006A26D4">
            <w:pPr>
              <w:jc w:val="center"/>
            </w:pPr>
            <w:r w:rsidRPr="00341D00">
              <w:rPr>
                <w:lang w:val="ru-RU"/>
              </w:rPr>
              <w:t>1</w:t>
            </w:r>
          </w:p>
        </w:tc>
        <w:tc>
          <w:tcPr>
            <w:tcW w:w="1134" w:type="dxa"/>
          </w:tcPr>
          <w:p w:rsidR="00DC30DC" w:rsidRPr="00341D00" w:rsidRDefault="00DC30DC" w:rsidP="006A26D4">
            <w:pPr>
              <w:jc w:val="center"/>
            </w:pPr>
            <w:r w:rsidRPr="00341D00">
              <w:t>3</w:t>
            </w:r>
          </w:p>
        </w:tc>
      </w:tr>
      <w:tr w:rsidR="00DC30DC" w:rsidRPr="008A293A" w:rsidTr="006A26D4">
        <w:trPr>
          <w:cantSplit/>
        </w:trPr>
        <w:tc>
          <w:tcPr>
            <w:tcW w:w="1101" w:type="dxa"/>
          </w:tcPr>
          <w:p w:rsidR="00DC30DC" w:rsidRPr="008A293A" w:rsidRDefault="00DC30DC" w:rsidP="006A26D4">
            <w:pPr>
              <w:ind w:right="-108"/>
              <w:jc w:val="both"/>
            </w:pPr>
            <w:proofErr w:type="spellStart"/>
            <w:r w:rsidRPr="008A293A">
              <w:t>Тема</w:t>
            </w:r>
            <w:proofErr w:type="spellEnd"/>
            <w:r w:rsidRPr="008A293A">
              <w:t xml:space="preserve"> 4</w:t>
            </w:r>
          </w:p>
        </w:tc>
        <w:tc>
          <w:tcPr>
            <w:tcW w:w="2693" w:type="dxa"/>
          </w:tcPr>
          <w:p w:rsidR="00DC30DC" w:rsidRPr="00341D00" w:rsidRDefault="00DC30DC" w:rsidP="006A26D4">
            <w:pPr>
              <w:tabs>
                <w:tab w:val="left" w:pos="6660"/>
              </w:tabs>
              <w:jc w:val="both"/>
              <w:rPr>
                <w:lang w:val="ru-RU"/>
              </w:rPr>
            </w:pPr>
            <w:r w:rsidRPr="00341D00">
              <w:rPr>
                <w:lang w:val="ru-RU"/>
              </w:rPr>
              <w:t xml:space="preserve">Цели, задачи и функции управления автотранспортным процессом. </w:t>
            </w:r>
          </w:p>
        </w:tc>
        <w:tc>
          <w:tcPr>
            <w:tcW w:w="3685" w:type="dxa"/>
          </w:tcPr>
          <w:p w:rsidR="00DC30DC" w:rsidRPr="00341D00" w:rsidRDefault="00DC30DC" w:rsidP="006A26D4">
            <w:pPr>
              <w:jc w:val="both"/>
            </w:pPr>
            <w:proofErr w:type="spellStart"/>
            <w:r w:rsidRPr="00341D00">
              <w:t>Основные</w:t>
            </w:r>
            <w:proofErr w:type="spellEnd"/>
            <w:r w:rsidRPr="00341D00">
              <w:t xml:space="preserve"> </w:t>
            </w:r>
            <w:proofErr w:type="spellStart"/>
            <w:r w:rsidRPr="00341D00">
              <w:t>элементы</w:t>
            </w:r>
            <w:proofErr w:type="spellEnd"/>
            <w:r w:rsidRPr="00341D00">
              <w:t xml:space="preserve"> </w:t>
            </w:r>
            <w:proofErr w:type="spellStart"/>
            <w:r w:rsidRPr="00341D00">
              <w:t>системы</w:t>
            </w:r>
            <w:proofErr w:type="spellEnd"/>
            <w:r w:rsidRPr="00341D00">
              <w:t xml:space="preserve"> АСУД.</w:t>
            </w:r>
          </w:p>
          <w:p w:rsidR="00DC30DC" w:rsidRPr="00341D00" w:rsidRDefault="00DC30DC" w:rsidP="006A26D4">
            <w:pPr>
              <w:contextualSpacing/>
              <w:jc w:val="both"/>
              <w:rPr>
                <w:lang w:val="ru-RU" w:eastAsia="ru-RU"/>
              </w:rPr>
            </w:pPr>
          </w:p>
        </w:tc>
        <w:tc>
          <w:tcPr>
            <w:tcW w:w="1134" w:type="dxa"/>
            <w:shd w:val="clear" w:color="auto" w:fill="auto"/>
          </w:tcPr>
          <w:p w:rsidR="00DC30DC" w:rsidRPr="00341D00" w:rsidRDefault="00DC30DC" w:rsidP="006A26D4">
            <w:pPr>
              <w:jc w:val="center"/>
            </w:pPr>
            <w:r w:rsidRPr="00341D00">
              <w:rPr>
                <w:lang w:val="ru-RU"/>
              </w:rPr>
              <w:t>1</w:t>
            </w:r>
          </w:p>
        </w:tc>
        <w:tc>
          <w:tcPr>
            <w:tcW w:w="1134" w:type="dxa"/>
          </w:tcPr>
          <w:p w:rsidR="00DC30DC" w:rsidRPr="00341D00" w:rsidRDefault="00DC30DC" w:rsidP="006A26D4">
            <w:pPr>
              <w:jc w:val="center"/>
            </w:pPr>
            <w:r w:rsidRPr="00341D00">
              <w:t>4</w:t>
            </w:r>
          </w:p>
        </w:tc>
      </w:tr>
      <w:tr w:rsidR="00DC30DC" w:rsidRPr="008A293A" w:rsidTr="006A26D4">
        <w:trPr>
          <w:cantSplit/>
        </w:trPr>
        <w:tc>
          <w:tcPr>
            <w:tcW w:w="1101" w:type="dxa"/>
          </w:tcPr>
          <w:p w:rsidR="00DC30DC" w:rsidRPr="008A293A" w:rsidRDefault="00DC30DC" w:rsidP="006A26D4">
            <w:pPr>
              <w:ind w:right="-108"/>
              <w:jc w:val="both"/>
            </w:pPr>
            <w:proofErr w:type="spellStart"/>
            <w:r w:rsidRPr="008A293A">
              <w:t>Тема</w:t>
            </w:r>
            <w:proofErr w:type="spellEnd"/>
            <w:r w:rsidRPr="008A293A">
              <w:t xml:space="preserve"> 5</w:t>
            </w:r>
          </w:p>
        </w:tc>
        <w:tc>
          <w:tcPr>
            <w:tcW w:w="2693" w:type="dxa"/>
          </w:tcPr>
          <w:p w:rsidR="00DC30DC" w:rsidRPr="00341D00" w:rsidRDefault="00DC30DC" w:rsidP="006A26D4">
            <w:pPr>
              <w:jc w:val="both"/>
              <w:rPr>
                <w:lang w:val="ru-RU"/>
              </w:rPr>
            </w:pPr>
            <w:r w:rsidRPr="00341D00">
              <w:rPr>
                <w:lang w:val="ru-RU"/>
              </w:rPr>
              <w:t xml:space="preserve">Сферы применения различных систем связи на транспорте. </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Назначение и виды систем и средств связи на транспорте, их характеристики.</w:t>
            </w:r>
          </w:p>
          <w:p w:rsidR="00DC30DC" w:rsidRPr="00341D00" w:rsidRDefault="00DC30DC" w:rsidP="006A26D4">
            <w:pPr>
              <w:tabs>
                <w:tab w:val="left" w:pos="0"/>
              </w:tabs>
              <w:jc w:val="both"/>
              <w:rPr>
                <w:lang w:val="ru-RU" w:eastAsia="ru-RU"/>
              </w:rPr>
            </w:pPr>
          </w:p>
        </w:tc>
        <w:tc>
          <w:tcPr>
            <w:tcW w:w="1134" w:type="dxa"/>
            <w:shd w:val="clear" w:color="auto" w:fill="auto"/>
          </w:tcPr>
          <w:p w:rsidR="00DC30DC" w:rsidRPr="00341D00" w:rsidRDefault="00DC30DC" w:rsidP="006A26D4">
            <w:pPr>
              <w:jc w:val="center"/>
            </w:pPr>
            <w:r w:rsidRPr="00341D00">
              <w:rPr>
                <w:lang w:val="ru-RU"/>
              </w:rPr>
              <w:t>1</w:t>
            </w:r>
          </w:p>
        </w:tc>
        <w:tc>
          <w:tcPr>
            <w:tcW w:w="1134" w:type="dxa"/>
          </w:tcPr>
          <w:p w:rsidR="00DC30DC" w:rsidRPr="00341D00" w:rsidRDefault="00DC30DC" w:rsidP="006A26D4">
            <w:pPr>
              <w:jc w:val="center"/>
            </w:pPr>
            <w:r w:rsidRPr="00341D00">
              <w:t>5</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6</w:t>
            </w:r>
          </w:p>
        </w:tc>
        <w:tc>
          <w:tcPr>
            <w:tcW w:w="2693" w:type="dxa"/>
          </w:tcPr>
          <w:p w:rsidR="00DC30DC" w:rsidRPr="00341D00" w:rsidRDefault="00DC30DC" w:rsidP="006A26D4">
            <w:pPr>
              <w:tabs>
                <w:tab w:val="left" w:pos="6660"/>
              </w:tabs>
              <w:jc w:val="both"/>
              <w:rPr>
                <w:lang w:val="ru-RU"/>
              </w:rPr>
            </w:pPr>
            <w:r w:rsidRPr="00341D00">
              <w:rPr>
                <w:lang w:val="ru-RU"/>
              </w:rPr>
              <w:t>Принципы и задачи управления дорожным движением.</w:t>
            </w:r>
          </w:p>
        </w:tc>
        <w:tc>
          <w:tcPr>
            <w:tcW w:w="3685" w:type="dxa"/>
          </w:tcPr>
          <w:p w:rsidR="00DC30DC" w:rsidRPr="00341D00" w:rsidRDefault="00DC30DC" w:rsidP="006A26D4">
            <w:pPr>
              <w:pStyle w:val="24"/>
              <w:spacing w:after="0" w:line="240" w:lineRule="auto"/>
              <w:ind w:left="0"/>
              <w:jc w:val="both"/>
            </w:pPr>
            <w:r w:rsidRPr="00341D00">
              <w:rPr>
                <w:lang w:val="ru-RU"/>
              </w:rPr>
              <w:t xml:space="preserve">Основы управления дорожным движением с помощью </w:t>
            </w:r>
            <w:r w:rsidRPr="00341D00">
              <w:t xml:space="preserve">АСУД </w:t>
            </w:r>
          </w:p>
          <w:p w:rsidR="00DC30DC" w:rsidRPr="00341D00" w:rsidRDefault="00DC30DC" w:rsidP="006A26D4">
            <w:pPr>
              <w:contextualSpacing/>
              <w:jc w:val="both"/>
              <w:rPr>
                <w:lang w:val="ru-RU" w:eastAsia="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pPr>
            <w:r w:rsidRPr="00341D00">
              <w:t>6</w:t>
            </w:r>
          </w:p>
        </w:tc>
      </w:tr>
      <w:tr w:rsidR="00DC30DC" w:rsidRPr="008A293A" w:rsidTr="006A26D4">
        <w:tc>
          <w:tcPr>
            <w:tcW w:w="1101" w:type="dxa"/>
          </w:tcPr>
          <w:p w:rsidR="00DC30DC" w:rsidRPr="008A293A" w:rsidRDefault="00DC30DC" w:rsidP="006A26D4">
            <w:proofErr w:type="spellStart"/>
            <w:r w:rsidRPr="008A293A">
              <w:t>Тема</w:t>
            </w:r>
            <w:proofErr w:type="spellEnd"/>
            <w:r w:rsidRPr="008A293A">
              <w:t xml:space="preserve"> 7</w:t>
            </w:r>
          </w:p>
        </w:tc>
        <w:tc>
          <w:tcPr>
            <w:tcW w:w="2693" w:type="dxa"/>
          </w:tcPr>
          <w:p w:rsidR="00DC30DC" w:rsidRPr="00341D00" w:rsidRDefault="00DC30DC" w:rsidP="006A26D4">
            <w:pPr>
              <w:jc w:val="both"/>
              <w:rPr>
                <w:lang w:val="ru-RU"/>
              </w:rPr>
            </w:pPr>
            <w:r w:rsidRPr="00341D00">
              <w:rPr>
                <w:lang w:val="ru-RU"/>
              </w:rPr>
              <w:t xml:space="preserve">Значение АСУ, их место в логистической цепи перевозок. </w:t>
            </w:r>
          </w:p>
          <w:p w:rsidR="00DC30DC" w:rsidRPr="00341D00" w:rsidRDefault="00DC30DC" w:rsidP="006A26D4">
            <w:pPr>
              <w:jc w:val="both"/>
              <w:rPr>
                <w:lang w:val="ru-RU"/>
              </w:rPr>
            </w:pPr>
            <w:r w:rsidRPr="00341D00">
              <w:rPr>
                <w:lang w:val="ru-RU"/>
              </w:rPr>
              <w:t xml:space="preserve">Классификация АСУ. </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Алгоритмы эффективного принятия оперативных решений</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pPr>
            <w:r w:rsidRPr="00341D00">
              <w:t>7</w:t>
            </w:r>
          </w:p>
        </w:tc>
      </w:tr>
      <w:tr w:rsidR="00DC30DC" w:rsidRPr="008A293A" w:rsidTr="006A26D4">
        <w:tc>
          <w:tcPr>
            <w:tcW w:w="1101" w:type="dxa"/>
          </w:tcPr>
          <w:p w:rsidR="00DC30DC" w:rsidRPr="00900DC3" w:rsidRDefault="00DC30DC" w:rsidP="006A26D4">
            <w:pPr>
              <w:rPr>
                <w:lang w:val="ru-RU"/>
              </w:rPr>
            </w:pPr>
            <w:proofErr w:type="spellStart"/>
            <w:r w:rsidRPr="00E3590E">
              <w:t>Тема</w:t>
            </w:r>
            <w:proofErr w:type="spellEnd"/>
            <w:r>
              <w:rPr>
                <w:lang w:val="ru-RU"/>
              </w:rPr>
              <w:t xml:space="preserve"> 8</w:t>
            </w:r>
          </w:p>
        </w:tc>
        <w:tc>
          <w:tcPr>
            <w:tcW w:w="2693" w:type="dxa"/>
          </w:tcPr>
          <w:p w:rsidR="00DC30DC" w:rsidRPr="00341D00" w:rsidRDefault="00DC30DC" w:rsidP="006A26D4">
            <w:pPr>
              <w:jc w:val="both"/>
              <w:rPr>
                <w:lang w:val="ru-RU"/>
              </w:rPr>
            </w:pPr>
            <w:r w:rsidRPr="00341D00">
              <w:rPr>
                <w:lang w:val="ru-RU"/>
              </w:rPr>
              <w:t>Иерархическая структура управления в АСУД: управления по локальным, зональным(тактическом) районном (сетевом, стратегическом)уровне.</w:t>
            </w:r>
          </w:p>
        </w:tc>
        <w:tc>
          <w:tcPr>
            <w:tcW w:w="3685" w:type="dxa"/>
          </w:tcPr>
          <w:p w:rsidR="00DC30DC" w:rsidRPr="00341D00" w:rsidRDefault="00DC30DC" w:rsidP="006A26D4">
            <w:pPr>
              <w:pStyle w:val="ac"/>
              <w:widowControl w:val="0"/>
              <w:tabs>
                <w:tab w:val="left" w:pos="426"/>
                <w:tab w:val="left" w:pos="1134"/>
              </w:tabs>
              <w:ind w:left="0"/>
              <w:jc w:val="both"/>
            </w:pPr>
            <w:r w:rsidRPr="00341D00">
              <w:t>Методы контроля и защиты данных, используемых в АСУ.</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8</w:t>
            </w:r>
          </w:p>
        </w:tc>
      </w:tr>
      <w:tr w:rsidR="00DC30DC" w:rsidRPr="008A293A" w:rsidTr="006A26D4">
        <w:tc>
          <w:tcPr>
            <w:tcW w:w="1101" w:type="dxa"/>
          </w:tcPr>
          <w:p w:rsidR="00DC30DC" w:rsidRPr="00900DC3" w:rsidRDefault="00DC30DC" w:rsidP="006A26D4">
            <w:pPr>
              <w:rPr>
                <w:lang w:val="ru-RU"/>
              </w:rPr>
            </w:pPr>
            <w:proofErr w:type="spellStart"/>
            <w:r w:rsidRPr="00E3590E">
              <w:t>Тема</w:t>
            </w:r>
            <w:proofErr w:type="spellEnd"/>
            <w:r>
              <w:rPr>
                <w:lang w:val="ru-RU"/>
              </w:rPr>
              <w:t xml:space="preserve"> 9</w:t>
            </w:r>
          </w:p>
        </w:tc>
        <w:tc>
          <w:tcPr>
            <w:tcW w:w="2693" w:type="dxa"/>
          </w:tcPr>
          <w:p w:rsidR="00DC30DC" w:rsidRPr="00341D00" w:rsidRDefault="00DC30DC" w:rsidP="006A26D4">
            <w:pPr>
              <w:tabs>
                <w:tab w:val="left" w:pos="6660"/>
              </w:tabs>
              <w:jc w:val="both"/>
              <w:rPr>
                <w:lang w:val="ru-RU"/>
              </w:rPr>
            </w:pPr>
            <w:r w:rsidRPr="00341D00">
              <w:rPr>
                <w:lang w:val="ru-RU"/>
              </w:rPr>
              <w:t xml:space="preserve">Технические средства обработки данных в АСУ. </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Информационные потоки в транспортных системах, их взаимосвязь с глобальной системой передачи, хранения и обработки информации.</w:t>
            </w: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9</w:t>
            </w:r>
          </w:p>
        </w:tc>
      </w:tr>
      <w:tr w:rsidR="00DC30DC" w:rsidRPr="008A293A" w:rsidTr="006A26D4">
        <w:tc>
          <w:tcPr>
            <w:tcW w:w="1101" w:type="dxa"/>
          </w:tcPr>
          <w:p w:rsidR="00DC30DC" w:rsidRPr="00900DC3" w:rsidRDefault="00DC30DC" w:rsidP="006A26D4">
            <w:pPr>
              <w:rPr>
                <w:lang w:val="ru-RU"/>
              </w:rPr>
            </w:pPr>
            <w:proofErr w:type="spellStart"/>
            <w:r w:rsidRPr="00E3590E">
              <w:t>Тема</w:t>
            </w:r>
            <w:proofErr w:type="spellEnd"/>
            <w:r>
              <w:rPr>
                <w:lang w:val="ru-RU"/>
              </w:rPr>
              <w:t xml:space="preserve"> 10 </w:t>
            </w:r>
          </w:p>
        </w:tc>
        <w:tc>
          <w:tcPr>
            <w:tcW w:w="2693" w:type="dxa"/>
          </w:tcPr>
          <w:p w:rsidR="00DC30DC" w:rsidRPr="00341D00" w:rsidRDefault="00DC30DC" w:rsidP="006A26D4">
            <w:pPr>
              <w:tabs>
                <w:tab w:val="left" w:pos="6660"/>
              </w:tabs>
              <w:jc w:val="both"/>
              <w:rPr>
                <w:lang w:val="ru-RU"/>
              </w:rPr>
            </w:pPr>
            <w:r w:rsidRPr="00341D00">
              <w:rPr>
                <w:lang w:val="ru-RU"/>
              </w:rPr>
              <w:t xml:space="preserve">Характеристики и сферы применения в АСУ современных </w:t>
            </w:r>
            <w:r w:rsidRPr="00341D00">
              <w:rPr>
                <w:lang w:val="ru-RU"/>
              </w:rPr>
              <w:lastRenderedPageBreak/>
              <w:t xml:space="preserve">больших машин и персональных ЭВМ. </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lastRenderedPageBreak/>
              <w:t>Компьютерные сети и телекоммуникации как техническое обеспечение АСУ</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lastRenderedPageBreak/>
              <w:t>1</w:t>
            </w:r>
          </w:p>
        </w:tc>
        <w:tc>
          <w:tcPr>
            <w:tcW w:w="1134" w:type="dxa"/>
          </w:tcPr>
          <w:p w:rsidR="00DC30DC" w:rsidRPr="00341D00" w:rsidRDefault="00DC30DC" w:rsidP="006A26D4">
            <w:pPr>
              <w:jc w:val="center"/>
              <w:rPr>
                <w:lang w:val="ru-RU"/>
              </w:rPr>
            </w:pPr>
            <w:r w:rsidRPr="00341D00">
              <w:rPr>
                <w:lang w:val="ru-RU"/>
              </w:rPr>
              <w:t>10</w:t>
            </w:r>
          </w:p>
        </w:tc>
      </w:tr>
      <w:tr w:rsidR="00DC30DC" w:rsidRPr="008A293A" w:rsidTr="006A26D4">
        <w:tc>
          <w:tcPr>
            <w:tcW w:w="1101" w:type="dxa"/>
          </w:tcPr>
          <w:p w:rsidR="00DC30DC" w:rsidRDefault="00DC30DC" w:rsidP="006A26D4">
            <w:proofErr w:type="spellStart"/>
            <w:r w:rsidRPr="00AA5095">
              <w:lastRenderedPageBreak/>
              <w:t>Тема</w:t>
            </w:r>
            <w:proofErr w:type="spellEnd"/>
            <w:r w:rsidRPr="00AA5095">
              <w:rPr>
                <w:lang w:val="ru-RU"/>
              </w:rPr>
              <w:t xml:space="preserve"> 1</w:t>
            </w:r>
            <w:r>
              <w:rPr>
                <w:lang w:val="ru-RU"/>
              </w:rPr>
              <w:t>1</w:t>
            </w:r>
          </w:p>
        </w:tc>
        <w:tc>
          <w:tcPr>
            <w:tcW w:w="2693" w:type="dxa"/>
          </w:tcPr>
          <w:p w:rsidR="00DC30DC" w:rsidRPr="00341D00" w:rsidRDefault="00DC30DC" w:rsidP="006A26D4">
            <w:pPr>
              <w:jc w:val="both"/>
              <w:rPr>
                <w:b/>
                <w:lang w:val="ru-RU"/>
              </w:rPr>
            </w:pPr>
            <w:r w:rsidRPr="00341D00">
              <w:rPr>
                <w:lang w:val="ru-RU"/>
              </w:rPr>
              <w:t xml:space="preserve">Интегрированная обработка данных. Методы контроля и защита данных, используемых в АСУ. </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Общие понятия о процессе управления на транспорте и требования, предъявляемые к нему в современных условиях.</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11</w:t>
            </w:r>
          </w:p>
        </w:tc>
      </w:tr>
      <w:tr w:rsidR="00DC30DC" w:rsidRPr="008A293A" w:rsidTr="006A26D4">
        <w:tc>
          <w:tcPr>
            <w:tcW w:w="1101" w:type="dxa"/>
          </w:tcPr>
          <w:p w:rsidR="00DC30DC" w:rsidRDefault="00DC30DC" w:rsidP="006A26D4">
            <w:proofErr w:type="spellStart"/>
            <w:r w:rsidRPr="00AA5095">
              <w:t>Тема</w:t>
            </w:r>
            <w:proofErr w:type="spellEnd"/>
            <w:r w:rsidRPr="00AA5095">
              <w:rPr>
                <w:lang w:val="ru-RU"/>
              </w:rPr>
              <w:t xml:space="preserve"> 1</w:t>
            </w:r>
            <w:r>
              <w:rPr>
                <w:lang w:val="ru-RU"/>
              </w:rPr>
              <w:t>2</w:t>
            </w:r>
          </w:p>
        </w:tc>
        <w:tc>
          <w:tcPr>
            <w:tcW w:w="2693" w:type="dxa"/>
          </w:tcPr>
          <w:p w:rsidR="00DC30DC" w:rsidRPr="00341D00" w:rsidRDefault="00DC30DC" w:rsidP="006A26D4">
            <w:pPr>
              <w:pStyle w:val="35"/>
              <w:jc w:val="both"/>
              <w:rPr>
                <w:bCs/>
                <w:sz w:val="24"/>
                <w:szCs w:val="24"/>
              </w:rPr>
            </w:pPr>
            <w:r w:rsidRPr="00341D00">
              <w:rPr>
                <w:sz w:val="24"/>
                <w:szCs w:val="24"/>
              </w:rPr>
              <w:t>Техническое обеспечение АСУ: назначение, состав и требования, предъявляемые к нему.</w:t>
            </w:r>
          </w:p>
        </w:tc>
        <w:tc>
          <w:tcPr>
            <w:tcW w:w="3685" w:type="dxa"/>
          </w:tcPr>
          <w:p w:rsidR="00DC30DC" w:rsidRPr="00341D00" w:rsidRDefault="00DC30DC" w:rsidP="006A26D4">
            <w:pPr>
              <w:pStyle w:val="ac"/>
              <w:widowControl w:val="0"/>
              <w:tabs>
                <w:tab w:val="left" w:pos="426"/>
                <w:tab w:val="left" w:pos="1134"/>
              </w:tabs>
              <w:ind w:left="0"/>
              <w:jc w:val="both"/>
            </w:pPr>
            <w:r w:rsidRPr="00341D00">
              <w:t>Основы передачи данных. Техническое обеспечение АСУ: назначение, состав и требования, предъявляемые к нему.</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12</w:t>
            </w:r>
          </w:p>
        </w:tc>
      </w:tr>
      <w:tr w:rsidR="00DC30DC" w:rsidRPr="008A293A" w:rsidTr="006A26D4">
        <w:tc>
          <w:tcPr>
            <w:tcW w:w="1101" w:type="dxa"/>
          </w:tcPr>
          <w:p w:rsidR="00DC30DC" w:rsidRDefault="00DC30DC" w:rsidP="006A26D4">
            <w:proofErr w:type="spellStart"/>
            <w:r w:rsidRPr="00AA5095">
              <w:t>Тема</w:t>
            </w:r>
            <w:proofErr w:type="spellEnd"/>
            <w:r w:rsidRPr="00AA5095">
              <w:rPr>
                <w:lang w:val="ru-RU"/>
              </w:rPr>
              <w:t xml:space="preserve"> 1</w:t>
            </w:r>
            <w:r>
              <w:rPr>
                <w:lang w:val="ru-RU"/>
              </w:rPr>
              <w:t>3</w:t>
            </w:r>
          </w:p>
        </w:tc>
        <w:tc>
          <w:tcPr>
            <w:tcW w:w="2693" w:type="dxa"/>
          </w:tcPr>
          <w:p w:rsidR="00DC30DC" w:rsidRPr="00341D00" w:rsidRDefault="00DC30DC" w:rsidP="006A26D4">
            <w:pPr>
              <w:tabs>
                <w:tab w:val="left" w:pos="6660"/>
              </w:tabs>
              <w:jc w:val="both"/>
              <w:rPr>
                <w:lang w:val="ru-RU"/>
              </w:rPr>
            </w:pPr>
            <w:r w:rsidRPr="00341D00">
              <w:rPr>
                <w:lang w:val="ru-RU"/>
              </w:rPr>
              <w:t>Технические средства выдачи и отображения информации в АСУ, их характеристики и состав.</w:t>
            </w:r>
          </w:p>
        </w:tc>
        <w:tc>
          <w:tcPr>
            <w:tcW w:w="3685" w:type="dxa"/>
          </w:tcPr>
          <w:p w:rsidR="00DC30DC" w:rsidRPr="00341D00" w:rsidRDefault="00DC30DC" w:rsidP="006A26D4">
            <w:pPr>
              <w:pStyle w:val="ac"/>
              <w:widowControl w:val="0"/>
              <w:tabs>
                <w:tab w:val="left" w:pos="426"/>
                <w:tab w:val="left" w:pos="1134"/>
              </w:tabs>
              <w:ind w:left="0"/>
              <w:jc w:val="both"/>
            </w:pPr>
            <w:r w:rsidRPr="00341D00">
              <w:t>Основы передачи данных. Техническое обеспечение АСУ: назначение, состав и требования, предъявляемые к нему.</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13</w:t>
            </w:r>
          </w:p>
        </w:tc>
      </w:tr>
      <w:tr w:rsidR="00DC30DC" w:rsidRPr="008A293A" w:rsidTr="006A26D4">
        <w:tc>
          <w:tcPr>
            <w:tcW w:w="1101" w:type="dxa"/>
          </w:tcPr>
          <w:p w:rsidR="00DC30DC" w:rsidRDefault="00DC30DC" w:rsidP="006A26D4">
            <w:proofErr w:type="spellStart"/>
            <w:r w:rsidRPr="00AA5095">
              <w:t>Тема</w:t>
            </w:r>
            <w:proofErr w:type="spellEnd"/>
            <w:r w:rsidRPr="00AA5095">
              <w:rPr>
                <w:lang w:val="ru-RU"/>
              </w:rPr>
              <w:t xml:space="preserve"> 1</w:t>
            </w:r>
            <w:r>
              <w:rPr>
                <w:lang w:val="ru-RU"/>
              </w:rPr>
              <w:t>4</w:t>
            </w:r>
          </w:p>
        </w:tc>
        <w:tc>
          <w:tcPr>
            <w:tcW w:w="2693" w:type="dxa"/>
          </w:tcPr>
          <w:p w:rsidR="00DC30DC" w:rsidRPr="00341D00" w:rsidRDefault="00DC30DC" w:rsidP="006A26D4">
            <w:pPr>
              <w:pStyle w:val="35"/>
              <w:jc w:val="both"/>
              <w:rPr>
                <w:bCs/>
                <w:sz w:val="24"/>
                <w:szCs w:val="24"/>
              </w:rPr>
            </w:pPr>
            <w:r w:rsidRPr="00341D00">
              <w:rPr>
                <w:sz w:val="24"/>
                <w:szCs w:val="24"/>
              </w:rPr>
              <w:t>Технические средства регистрации, сбора, подготовки данных в АСУ и предъявляемые к ним общесистемные требования.</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АСУ как инструмент оптимизации процессов управления в транспортных системах</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14</w:t>
            </w:r>
          </w:p>
        </w:tc>
      </w:tr>
      <w:tr w:rsidR="00DC30DC" w:rsidRPr="008A293A" w:rsidTr="006A26D4">
        <w:tc>
          <w:tcPr>
            <w:tcW w:w="1101" w:type="dxa"/>
          </w:tcPr>
          <w:p w:rsidR="00DC30DC" w:rsidRDefault="00DC30DC" w:rsidP="006A26D4">
            <w:proofErr w:type="spellStart"/>
            <w:r w:rsidRPr="00AA5095">
              <w:t>Тема</w:t>
            </w:r>
            <w:proofErr w:type="spellEnd"/>
            <w:r w:rsidRPr="00AA5095">
              <w:rPr>
                <w:lang w:val="ru-RU"/>
              </w:rPr>
              <w:t xml:space="preserve"> 1</w:t>
            </w:r>
            <w:r>
              <w:rPr>
                <w:lang w:val="ru-RU"/>
              </w:rPr>
              <w:t>5</w:t>
            </w:r>
          </w:p>
        </w:tc>
        <w:tc>
          <w:tcPr>
            <w:tcW w:w="2693" w:type="dxa"/>
          </w:tcPr>
          <w:p w:rsidR="00DC30DC" w:rsidRPr="00341D00" w:rsidRDefault="00DC30DC" w:rsidP="006A26D4">
            <w:pPr>
              <w:pStyle w:val="35"/>
              <w:jc w:val="both"/>
              <w:rPr>
                <w:bCs/>
                <w:sz w:val="24"/>
                <w:szCs w:val="24"/>
                <w:lang w:val="ru-MD"/>
              </w:rPr>
            </w:pPr>
            <w:r w:rsidRPr="00341D00">
              <w:rPr>
                <w:sz w:val="24"/>
                <w:szCs w:val="24"/>
              </w:rPr>
              <w:t>Характеристики функциональных подсистем АСУ транспортного управления.</w:t>
            </w:r>
          </w:p>
        </w:tc>
        <w:tc>
          <w:tcPr>
            <w:tcW w:w="3685" w:type="dxa"/>
          </w:tcPr>
          <w:p w:rsidR="00DC30DC" w:rsidRPr="00341D00" w:rsidRDefault="00DC30DC" w:rsidP="006A26D4">
            <w:pPr>
              <w:widowControl w:val="0"/>
              <w:tabs>
                <w:tab w:val="left" w:pos="426"/>
                <w:tab w:val="left" w:pos="1134"/>
              </w:tabs>
              <w:autoSpaceDE w:val="0"/>
              <w:autoSpaceDN w:val="0"/>
              <w:adjustRightInd w:val="0"/>
              <w:jc w:val="both"/>
              <w:rPr>
                <w:lang w:val="ru-RU"/>
              </w:rPr>
            </w:pPr>
            <w:r w:rsidRPr="00341D00">
              <w:rPr>
                <w:lang w:val="ru-RU"/>
              </w:rPr>
              <w:t>Общие понятия о процессе управления на транспорте и требования, предъявляемые к нему в современных условиях.</w:t>
            </w:r>
          </w:p>
          <w:p w:rsidR="00DC30DC" w:rsidRPr="00341D00" w:rsidRDefault="00DC30DC" w:rsidP="006A26D4">
            <w:pPr>
              <w:jc w:val="both"/>
              <w:rPr>
                <w:lang w:val="ru-RU"/>
              </w:rPr>
            </w:pPr>
          </w:p>
        </w:tc>
        <w:tc>
          <w:tcPr>
            <w:tcW w:w="1134" w:type="dxa"/>
            <w:shd w:val="clear" w:color="auto" w:fill="auto"/>
          </w:tcPr>
          <w:p w:rsidR="00DC30DC" w:rsidRPr="00341D00" w:rsidRDefault="00DC30DC" w:rsidP="006A26D4">
            <w:pPr>
              <w:jc w:val="center"/>
              <w:rPr>
                <w:lang w:val="ru-RU"/>
              </w:rPr>
            </w:pPr>
            <w:r w:rsidRPr="00341D00">
              <w:rPr>
                <w:lang w:val="ru-RU"/>
              </w:rPr>
              <w:t>1</w:t>
            </w:r>
          </w:p>
        </w:tc>
        <w:tc>
          <w:tcPr>
            <w:tcW w:w="1134" w:type="dxa"/>
          </w:tcPr>
          <w:p w:rsidR="00DC30DC" w:rsidRPr="00341D00" w:rsidRDefault="00DC30DC" w:rsidP="006A26D4">
            <w:pPr>
              <w:jc w:val="center"/>
              <w:rPr>
                <w:lang w:val="ru-RU"/>
              </w:rPr>
            </w:pPr>
            <w:r w:rsidRPr="00341D00">
              <w:rPr>
                <w:lang w:val="ru-RU"/>
              </w:rPr>
              <w:t>15</w:t>
            </w:r>
          </w:p>
        </w:tc>
      </w:tr>
      <w:tr w:rsidR="00DC30DC" w:rsidRPr="008A293A" w:rsidTr="006A26D4">
        <w:tc>
          <w:tcPr>
            <w:tcW w:w="1101" w:type="dxa"/>
          </w:tcPr>
          <w:p w:rsidR="00DC30DC" w:rsidRPr="008A293A" w:rsidRDefault="00DC30DC" w:rsidP="006A26D4">
            <w:pPr>
              <w:rPr>
                <w:b/>
              </w:rPr>
            </w:pPr>
          </w:p>
        </w:tc>
        <w:tc>
          <w:tcPr>
            <w:tcW w:w="2693" w:type="dxa"/>
          </w:tcPr>
          <w:p w:rsidR="00DC30DC" w:rsidRPr="008A293A" w:rsidRDefault="00DC30DC" w:rsidP="006A26D4">
            <w:pPr>
              <w:pStyle w:val="32"/>
              <w:keepNext/>
              <w:keepLines/>
              <w:shd w:val="clear" w:color="auto" w:fill="auto"/>
              <w:spacing w:before="0" w:line="240" w:lineRule="auto"/>
              <w:rPr>
                <w:rFonts w:ascii="Times New Roman" w:hAnsi="Times New Roman"/>
                <w:b/>
                <w:sz w:val="24"/>
                <w:szCs w:val="24"/>
              </w:rPr>
            </w:pPr>
            <w:r w:rsidRPr="008A293A">
              <w:rPr>
                <w:rFonts w:ascii="Times New Roman" w:hAnsi="Times New Roman"/>
                <w:b/>
                <w:sz w:val="24"/>
                <w:szCs w:val="24"/>
              </w:rPr>
              <w:t xml:space="preserve">Всего: </w:t>
            </w:r>
          </w:p>
        </w:tc>
        <w:tc>
          <w:tcPr>
            <w:tcW w:w="3685" w:type="dxa"/>
          </w:tcPr>
          <w:p w:rsidR="00DC30DC" w:rsidRPr="008A293A" w:rsidRDefault="00DC30DC" w:rsidP="006A26D4">
            <w:pPr>
              <w:widowControl w:val="0"/>
              <w:shd w:val="clear" w:color="auto" w:fill="FFFFFF"/>
              <w:tabs>
                <w:tab w:val="left" w:pos="155"/>
                <w:tab w:val="left" w:pos="2664"/>
                <w:tab w:val="left" w:pos="3629"/>
              </w:tabs>
              <w:autoSpaceDE w:val="0"/>
              <w:autoSpaceDN w:val="0"/>
              <w:adjustRightInd w:val="0"/>
              <w:rPr>
                <w:b/>
                <w:spacing w:val="-4"/>
                <w:lang w:val="ru-RU"/>
              </w:rPr>
            </w:pPr>
          </w:p>
        </w:tc>
        <w:tc>
          <w:tcPr>
            <w:tcW w:w="1134" w:type="dxa"/>
            <w:shd w:val="clear" w:color="auto" w:fill="auto"/>
          </w:tcPr>
          <w:p w:rsidR="00DC30DC" w:rsidRPr="008A293A" w:rsidRDefault="00DC30DC" w:rsidP="006A26D4">
            <w:pPr>
              <w:jc w:val="center"/>
              <w:rPr>
                <w:rFonts w:eastAsia="SimSun"/>
                <w:b/>
                <w:lang w:val="ru-RU"/>
              </w:rPr>
            </w:pPr>
            <w:r w:rsidRPr="008A293A">
              <w:rPr>
                <w:rFonts w:eastAsia="SimSun"/>
                <w:b/>
                <w:lang w:val="ru-RU"/>
              </w:rPr>
              <w:t>15</w:t>
            </w:r>
          </w:p>
        </w:tc>
        <w:tc>
          <w:tcPr>
            <w:tcW w:w="1134" w:type="dxa"/>
          </w:tcPr>
          <w:p w:rsidR="00DC30DC" w:rsidRPr="008A293A" w:rsidRDefault="00DC30DC" w:rsidP="006A26D4">
            <w:pPr>
              <w:jc w:val="center"/>
              <w:rPr>
                <w:b/>
                <w:lang w:val="kk-KZ"/>
              </w:rPr>
            </w:pPr>
            <w:r w:rsidRPr="008A293A">
              <w:rPr>
                <w:b/>
                <w:lang w:val="kk-KZ"/>
              </w:rPr>
              <w:t>15</w:t>
            </w:r>
          </w:p>
        </w:tc>
      </w:tr>
    </w:tbl>
    <w:p w:rsidR="00DC30DC" w:rsidRPr="008A293A" w:rsidRDefault="00DC30DC" w:rsidP="00DC30DC">
      <w:pPr>
        <w:jc w:val="both"/>
        <w:rPr>
          <w:lang w:val="ru-RU"/>
        </w:rPr>
      </w:pPr>
    </w:p>
    <w:p w:rsidR="00DC30DC" w:rsidRPr="0082750B" w:rsidRDefault="002824A0" w:rsidP="00DC30DC">
      <w:pPr>
        <w:rPr>
          <w:b/>
          <w:lang w:val="ru-RU"/>
        </w:rPr>
      </w:pPr>
      <w:r>
        <w:rPr>
          <w:b/>
          <w:lang w:val="ru-RU"/>
        </w:rPr>
        <w:t xml:space="preserve">Задание для самостоятельной </w:t>
      </w:r>
      <w:r w:rsidR="00DC30DC" w:rsidRPr="0082750B">
        <w:rPr>
          <w:b/>
          <w:lang w:val="ru-RU"/>
        </w:rPr>
        <w:t>работ</w:t>
      </w:r>
      <w:r>
        <w:rPr>
          <w:b/>
          <w:lang w:val="ru-RU"/>
        </w:rPr>
        <w:t>ы</w:t>
      </w:r>
      <w:r w:rsidR="00DC30DC" w:rsidRPr="0082750B">
        <w:rPr>
          <w:b/>
          <w:lang w:val="ru-RU"/>
        </w:rPr>
        <w:t xml:space="preserve"> студентов под руководством преподавателя</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4252"/>
        <w:gridCol w:w="2126"/>
        <w:gridCol w:w="1134"/>
        <w:gridCol w:w="1134"/>
      </w:tblGrid>
      <w:tr w:rsidR="00DC30DC" w:rsidRPr="008A293A" w:rsidTr="006A26D4">
        <w:tc>
          <w:tcPr>
            <w:tcW w:w="1101" w:type="dxa"/>
            <w:tcBorders>
              <w:bottom w:val="nil"/>
            </w:tcBorders>
          </w:tcPr>
          <w:p w:rsidR="00DC30DC" w:rsidRPr="008A293A" w:rsidRDefault="00DC30DC" w:rsidP="006A26D4">
            <w:pPr>
              <w:jc w:val="center"/>
            </w:pPr>
            <w:r w:rsidRPr="008A293A">
              <w:t xml:space="preserve">№№ </w:t>
            </w:r>
            <w:proofErr w:type="spellStart"/>
            <w:r w:rsidRPr="008A293A">
              <w:t>п.п</w:t>
            </w:r>
            <w:proofErr w:type="spellEnd"/>
            <w:r w:rsidRPr="008A293A">
              <w:t>.</w:t>
            </w:r>
          </w:p>
        </w:tc>
        <w:tc>
          <w:tcPr>
            <w:tcW w:w="4252" w:type="dxa"/>
            <w:tcBorders>
              <w:bottom w:val="nil"/>
            </w:tcBorders>
          </w:tcPr>
          <w:p w:rsidR="00DC30DC" w:rsidRPr="008A293A" w:rsidRDefault="00DC30DC" w:rsidP="006A26D4">
            <w:pPr>
              <w:jc w:val="center"/>
              <w:rPr>
                <w:lang w:val="ru-RU"/>
              </w:rPr>
            </w:pPr>
            <w:r w:rsidRPr="008A293A">
              <w:rPr>
                <w:lang w:val="ru-RU"/>
              </w:rPr>
              <w:t>Наименование  тем и содержание заданий для СРСП</w:t>
            </w:r>
          </w:p>
        </w:tc>
        <w:tc>
          <w:tcPr>
            <w:tcW w:w="2126" w:type="dxa"/>
            <w:tcBorders>
              <w:bottom w:val="nil"/>
            </w:tcBorders>
          </w:tcPr>
          <w:p w:rsidR="00DC30DC" w:rsidRPr="008A293A" w:rsidRDefault="00DC30DC" w:rsidP="006A26D4">
            <w:pPr>
              <w:jc w:val="center"/>
            </w:pPr>
            <w:proofErr w:type="spellStart"/>
            <w:r w:rsidRPr="008A293A">
              <w:t>Формы</w:t>
            </w:r>
            <w:proofErr w:type="spellEnd"/>
            <w:r w:rsidRPr="008A293A">
              <w:t xml:space="preserve"> </w:t>
            </w:r>
            <w:proofErr w:type="spellStart"/>
            <w:r w:rsidRPr="008A293A">
              <w:t>проведения</w:t>
            </w:r>
            <w:proofErr w:type="spellEnd"/>
          </w:p>
        </w:tc>
        <w:tc>
          <w:tcPr>
            <w:tcW w:w="1134" w:type="dxa"/>
            <w:tcBorders>
              <w:bottom w:val="nil"/>
            </w:tcBorders>
          </w:tcPr>
          <w:p w:rsidR="00DC30DC" w:rsidRPr="008A293A" w:rsidRDefault="00DC30DC" w:rsidP="006A26D4">
            <w:pPr>
              <w:jc w:val="center"/>
            </w:pPr>
            <w:proofErr w:type="spellStart"/>
            <w:r w:rsidRPr="008A293A">
              <w:t>Объем</w:t>
            </w:r>
            <w:proofErr w:type="spellEnd"/>
            <w:r w:rsidRPr="008A293A">
              <w:t xml:space="preserve"> в </w:t>
            </w:r>
            <w:proofErr w:type="spellStart"/>
            <w:r w:rsidRPr="008A293A">
              <w:t>часах</w:t>
            </w:r>
            <w:proofErr w:type="spellEnd"/>
          </w:p>
        </w:tc>
        <w:tc>
          <w:tcPr>
            <w:tcW w:w="1134" w:type="dxa"/>
            <w:tcBorders>
              <w:bottom w:val="nil"/>
            </w:tcBorders>
          </w:tcPr>
          <w:p w:rsidR="00DC30DC" w:rsidRPr="008A293A" w:rsidRDefault="00DC30DC" w:rsidP="006A26D4">
            <w:pPr>
              <w:jc w:val="center"/>
            </w:pPr>
            <w:proofErr w:type="spellStart"/>
            <w:r w:rsidRPr="008A293A">
              <w:t>Неделя</w:t>
            </w:r>
            <w:proofErr w:type="spellEnd"/>
            <w:r w:rsidRPr="008A293A">
              <w:t xml:space="preserve"> </w:t>
            </w:r>
            <w:proofErr w:type="spellStart"/>
            <w:r w:rsidRPr="008A293A">
              <w:t>семестра</w:t>
            </w:r>
            <w:proofErr w:type="spellEnd"/>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1</w:t>
            </w:r>
          </w:p>
        </w:tc>
        <w:tc>
          <w:tcPr>
            <w:tcW w:w="4252" w:type="dxa"/>
          </w:tcPr>
          <w:p w:rsidR="00DC30DC" w:rsidRPr="00236F98" w:rsidRDefault="00DC30DC" w:rsidP="006A26D4">
            <w:pPr>
              <w:widowControl w:val="0"/>
              <w:autoSpaceDE w:val="0"/>
              <w:autoSpaceDN w:val="0"/>
              <w:adjustRightInd w:val="0"/>
              <w:jc w:val="both"/>
              <w:rPr>
                <w:bCs/>
                <w:lang w:val="ru-RU"/>
              </w:rPr>
            </w:pPr>
            <w:r w:rsidRPr="00236F98">
              <w:rPr>
                <w:bCs/>
                <w:lang w:val="ru-RU"/>
              </w:rPr>
              <w:t xml:space="preserve">Классификация  АСУ дорожным  движениям. </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2</w:t>
            </w:r>
          </w:p>
        </w:tc>
        <w:tc>
          <w:tcPr>
            <w:tcW w:w="4252" w:type="dxa"/>
          </w:tcPr>
          <w:p w:rsidR="00DC30DC" w:rsidRPr="00236F98" w:rsidRDefault="00DC30DC" w:rsidP="006A26D4">
            <w:pPr>
              <w:pStyle w:val="a7"/>
              <w:spacing w:after="0"/>
              <w:jc w:val="both"/>
              <w:rPr>
                <w:lang w:val="ru-RU"/>
              </w:rPr>
            </w:pPr>
            <w:r w:rsidRPr="00236F98">
              <w:rPr>
                <w:bCs/>
                <w:lang w:val="ru-RU"/>
              </w:rPr>
              <w:t>Уровни и контуры управления движениям.</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2</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3</w:t>
            </w:r>
          </w:p>
        </w:tc>
        <w:tc>
          <w:tcPr>
            <w:tcW w:w="4252" w:type="dxa"/>
          </w:tcPr>
          <w:p w:rsidR="00DC30DC" w:rsidRPr="00236F98" w:rsidRDefault="00DC30DC" w:rsidP="006A26D4">
            <w:pPr>
              <w:widowControl w:val="0"/>
              <w:autoSpaceDE w:val="0"/>
              <w:autoSpaceDN w:val="0"/>
              <w:adjustRightInd w:val="0"/>
              <w:jc w:val="both"/>
              <w:rPr>
                <w:b/>
                <w:bCs/>
                <w:lang w:val="ru-RU"/>
              </w:rPr>
            </w:pPr>
            <w:r w:rsidRPr="00236F98">
              <w:rPr>
                <w:bCs/>
                <w:lang w:val="ru-RU"/>
              </w:rPr>
              <w:t>Выбор типа системы управления движениям.</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3</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4</w:t>
            </w:r>
          </w:p>
        </w:tc>
        <w:tc>
          <w:tcPr>
            <w:tcW w:w="4252" w:type="dxa"/>
          </w:tcPr>
          <w:p w:rsidR="00DC30DC" w:rsidRPr="00236F98" w:rsidRDefault="00DC30DC" w:rsidP="006A26D4">
            <w:pPr>
              <w:widowControl w:val="0"/>
              <w:autoSpaceDE w:val="0"/>
              <w:autoSpaceDN w:val="0"/>
              <w:adjustRightInd w:val="0"/>
              <w:jc w:val="both"/>
              <w:rPr>
                <w:bCs/>
                <w:lang w:val="ru-RU"/>
              </w:rPr>
            </w:pPr>
            <w:r w:rsidRPr="00236F98">
              <w:rPr>
                <w:bCs/>
                <w:lang w:val="ru-RU"/>
              </w:rPr>
              <w:t>Алгоритмы  управления АСУД.</w:t>
            </w:r>
          </w:p>
        </w:tc>
        <w:tc>
          <w:tcPr>
            <w:tcW w:w="2126" w:type="dxa"/>
          </w:tcPr>
          <w:p w:rsidR="00DC30DC" w:rsidRPr="00236F98" w:rsidRDefault="00DC30DC" w:rsidP="006A26D4">
            <w:pPr>
              <w:jc w:val="center"/>
              <w:rPr>
                <w:lang w:val="ru-RU"/>
              </w:rPr>
            </w:pPr>
            <w:r w:rsidRPr="00236F98">
              <w:rPr>
                <w:lang w:val="ru-RU"/>
              </w:rPr>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4</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5</w:t>
            </w:r>
          </w:p>
        </w:tc>
        <w:tc>
          <w:tcPr>
            <w:tcW w:w="4252" w:type="dxa"/>
          </w:tcPr>
          <w:p w:rsidR="00DC30DC" w:rsidRPr="00236F98" w:rsidRDefault="00DC30DC" w:rsidP="006A26D4">
            <w:pPr>
              <w:widowControl w:val="0"/>
              <w:autoSpaceDE w:val="0"/>
              <w:autoSpaceDN w:val="0"/>
              <w:adjustRightInd w:val="0"/>
              <w:jc w:val="both"/>
              <w:rPr>
                <w:bCs/>
                <w:lang w:val="ru-RU"/>
              </w:rPr>
            </w:pPr>
            <w:r w:rsidRPr="00236F98">
              <w:rPr>
                <w:bCs/>
                <w:lang w:val="ru-RU"/>
              </w:rPr>
              <w:t xml:space="preserve">Локальный алгоритм. </w:t>
            </w:r>
          </w:p>
        </w:tc>
        <w:tc>
          <w:tcPr>
            <w:tcW w:w="2126" w:type="dxa"/>
          </w:tcPr>
          <w:p w:rsidR="00DC30DC" w:rsidRPr="00236F98" w:rsidRDefault="00DC30DC" w:rsidP="006A26D4">
            <w:pPr>
              <w:jc w:val="center"/>
              <w:rPr>
                <w:lang w:val="ru-RU"/>
              </w:rPr>
            </w:pPr>
            <w:r w:rsidRPr="00236F98">
              <w:rPr>
                <w:lang w:val="ru-RU"/>
              </w:rPr>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5</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6</w:t>
            </w:r>
          </w:p>
        </w:tc>
        <w:tc>
          <w:tcPr>
            <w:tcW w:w="4252" w:type="dxa"/>
          </w:tcPr>
          <w:p w:rsidR="00DC30DC" w:rsidRPr="00236F98" w:rsidRDefault="00DC30DC" w:rsidP="006A26D4">
            <w:pPr>
              <w:widowControl w:val="0"/>
              <w:autoSpaceDE w:val="0"/>
              <w:autoSpaceDN w:val="0"/>
              <w:adjustRightInd w:val="0"/>
              <w:jc w:val="both"/>
              <w:rPr>
                <w:bCs/>
                <w:lang w:val="ru-RU"/>
              </w:rPr>
            </w:pPr>
            <w:r w:rsidRPr="00236F98">
              <w:rPr>
                <w:bCs/>
                <w:lang w:val="ru-RU"/>
              </w:rPr>
              <w:t>Уровни и контуры локального управления.</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6</w:t>
            </w:r>
          </w:p>
        </w:tc>
      </w:tr>
      <w:tr w:rsidR="00DC30DC" w:rsidRPr="008A293A" w:rsidTr="006A26D4">
        <w:tc>
          <w:tcPr>
            <w:tcW w:w="1101" w:type="dxa"/>
          </w:tcPr>
          <w:p w:rsidR="00DC30DC" w:rsidRPr="008A293A" w:rsidRDefault="00DC30DC" w:rsidP="006A26D4">
            <w:proofErr w:type="spellStart"/>
            <w:r w:rsidRPr="008A293A">
              <w:t>Тема</w:t>
            </w:r>
            <w:proofErr w:type="spellEnd"/>
            <w:r w:rsidRPr="008A293A">
              <w:t xml:space="preserve"> 7</w:t>
            </w:r>
          </w:p>
        </w:tc>
        <w:tc>
          <w:tcPr>
            <w:tcW w:w="4252" w:type="dxa"/>
          </w:tcPr>
          <w:p w:rsidR="00DC30DC" w:rsidRPr="00236F98" w:rsidRDefault="00DC30DC" w:rsidP="006A26D4">
            <w:pPr>
              <w:pStyle w:val="afa"/>
              <w:spacing w:after="0"/>
              <w:ind w:left="0"/>
              <w:rPr>
                <w:lang w:val="ru-RU"/>
              </w:rPr>
            </w:pPr>
            <w:r w:rsidRPr="00236F98">
              <w:rPr>
                <w:lang w:val="ru-RU"/>
              </w:rPr>
              <w:t>Определение программы местного</w:t>
            </w:r>
          </w:p>
          <w:p w:rsidR="00DC30DC" w:rsidRPr="00236F98" w:rsidRDefault="00DC30DC" w:rsidP="006A26D4">
            <w:pPr>
              <w:pStyle w:val="afa"/>
              <w:spacing w:after="0"/>
              <w:ind w:left="0"/>
              <w:rPr>
                <w:lang w:val="ru-RU"/>
              </w:rPr>
            </w:pPr>
            <w:r w:rsidRPr="00236F98">
              <w:rPr>
                <w:lang w:val="ru-RU"/>
              </w:rPr>
              <w:t>регулирования, необходимое оборудования для</w:t>
            </w:r>
            <w:r>
              <w:rPr>
                <w:lang w:val="ru-RU"/>
              </w:rPr>
              <w:t xml:space="preserve"> </w:t>
            </w:r>
            <w:r w:rsidRPr="00236F98">
              <w:rPr>
                <w:lang w:val="ru-RU"/>
              </w:rPr>
              <w:t>осуществления местного  гибкого  управления</w:t>
            </w:r>
          </w:p>
        </w:tc>
        <w:tc>
          <w:tcPr>
            <w:tcW w:w="2126" w:type="dxa"/>
          </w:tcPr>
          <w:p w:rsidR="00DC30DC" w:rsidRPr="00236F98" w:rsidRDefault="00DC30DC" w:rsidP="006A26D4">
            <w:pPr>
              <w:jc w:val="center"/>
              <w:rPr>
                <w:lang w:val="ru-RU"/>
              </w:rPr>
            </w:pPr>
            <w:r w:rsidRPr="00236F98">
              <w:rPr>
                <w:lang w:val="ru-RU"/>
              </w:rPr>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7</w:t>
            </w:r>
          </w:p>
        </w:tc>
      </w:tr>
      <w:tr w:rsidR="00DC30DC" w:rsidRPr="008A293A" w:rsidTr="006A26D4">
        <w:tc>
          <w:tcPr>
            <w:tcW w:w="1101" w:type="dxa"/>
          </w:tcPr>
          <w:p w:rsidR="00DC30DC" w:rsidRPr="008A293A" w:rsidRDefault="00DC30DC" w:rsidP="006A26D4">
            <w:proofErr w:type="spellStart"/>
            <w:r w:rsidRPr="008A293A">
              <w:t>Тема</w:t>
            </w:r>
            <w:proofErr w:type="spellEnd"/>
            <w:r w:rsidRPr="008A293A">
              <w:t xml:space="preserve"> 8</w:t>
            </w:r>
          </w:p>
        </w:tc>
        <w:tc>
          <w:tcPr>
            <w:tcW w:w="4252" w:type="dxa"/>
          </w:tcPr>
          <w:p w:rsidR="00DC30DC" w:rsidRPr="00236F98" w:rsidRDefault="00DC30DC" w:rsidP="006A26D4">
            <w:pPr>
              <w:pStyle w:val="afa"/>
              <w:spacing w:after="0"/>
              <w:ind w:left="0"/>
              <w:rPr>
                <w:lang w:val="ru-RU"/>
              </w:rPr>
            </w:pPr>
            <w:proofErr w:type="spellStart"/>
            <w:r w:rsidRPr="00236F98">
              <w:t>Характеристика</w:t>
            </w:r>
            <w:proofErr w:type="spellEnd"/>
            <w:r w:rsidRPr="00236F98">
              <w:t xml:space="preserve"> </w:t>
            </w:r>
            <w:proofErr w:type="spellStart"/>
            <w:r w:rsidRPr="00236F98">
              <w:t>алгоритмов</w:t>
            </w:r>
            <w:proofErr w:type="spellEnd"/>
            <w:r w:rsidRPr="00236F98">
              <w:t xml:space="preserve"> </w:t>
            </w:r>
            <w:proofErr w:type="spellStart"/>
            <w:r w:rsidRPr="00236F98">
              <w:t>системного</w:t>
            </w:r>
            <w:proofErr w:type="spellEnd"/>
            <w:r>
              <w:rPr>
                <w:lang w:val="ru-RU"/>
              </w:rPr>
              <w:t xml:space="preserve"> </w:t>
            </w:r>
            <w:proofErr w:type="spellStart"/>
            <w:r w:rsidRPr="00236F98">
              <w:t>управления</w:t>
            </w:r>
            <w:proofErr w:type="spellEnd"/>
            <w:r w:rsidRPr="00236F98">
              <w:t>.</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8</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9</w:t>
            </w:r>
          </w:p>
        </w:tc>
        <w:tc>
          <w:tcPr>
            <w:tcW w:w="4252" w:type="dxa"/>
          </w:tcPr>
          <w:p w:rsidR="00DC30DC" w:rsidRPr="00236F98" w:rsidRDefault="00DC30DC" w:rsidP="006A26D4">
            <w:pPr>
              <w:jc w:val="both"/>
              <w:rPr>
                <w:lang w:val="ru-RU"/>
              </w:rPr>
            </w:pPr>
            <w:r w:rsidRPr="00236F98">
              <w:rPr>
                <w:lang w:val="ru-RU"/>
              </w:rPr>
              <w:t xml:space="preserve">Уровни и контуры системного </w:t>
            </w:r>
            <w:r w:rsidRPr="00236F98">
              <w:rPr>
                <w:lang w:val="ru-RU"/>
              </w:rPr>
              <w:lastRenderedPageBreak/>
              <w:t>управления.</w:t>
            </w:r>
          </w:p>
        </w:tc>
        <w:tc>
          <w:tcPr>
            <w:tcW w:w="2126" w:type="dxa"/>
          </w:tcPr>
          <w:p w:rsidR="00DC30DC" w:rsidRPr="00236F98" w:rsidRDefault="00DC30DC" w:rsidP="006A26D4">
            <w:pPr>
              <w:jc w:val="center"/>
              <w:rPr>
                <w:lang w:val="ru-RU"/>
              </w:rPr>
            </w:pPr>
            <w:r w:rsidRPr="00236F98">
              <w:rPr>
                <w:lang w:val="ru-RU"/>
              </w:rPr>
              <w:lastRenderedPageBreak/>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9</w:t>
            </w:r>
          </w:p>
        </w:tc>
      </w:tr>
      <w:tr w:rsidR="00DC30DC" w:rsidRPr="009F0600" w:rsidTr="006A26D4">
        <w:tc>
          <w:tcPr>
            <w:tcW w:w="1101" w:type="dxa"/>
          </w:tcPr>
          <w:p w:rsidR="00DC30DC" w:rsidRPr="00C71567" w:rsidRDefault="00DC30DC" w:rsidP="006A26D4">
            <w:pPr>
              <w:rPr>
                <w:lang w:val="ru-RU"/>
              </w:rPr>
            </w:pPr>
            <w:proofErr w:type="spellStart"/>
            <w:r w:rsidRPr="007C0EC3">
              <w:lastRenderedPageBreak/>
              <w:t>Тема</w:t>
            </w:r>
            <w:proofErr w:type="spellEnd"/>
            <w:r w:rsidRPr="007C0EC3">
              <w:t xml:space="preserve"> </w:t>
            </w:r>
            <w:r>
              <w:rPr>
                <w:lang w:val="ru-RU"/>
              </w:rPr>
              <w:t>10</w:t>
            </w:r>
          </w:p>
        </w:tc>
        <w:tc>
          <w:tcPr>
            <w:tcW w:w="4252" w:type="dxa"/>
          </w:tcPr>
          <w:p w:rsidR="00DC30DC" w:rsidRPr="00236F98" w:rsidRDefault="00DC30DC" w:rsidP="006A26D4">
            <w:pPr>
              <w:jc w:val="both"/>
              <w:rPr>
                <w:lang w:val="ru-RU"/>
              </w:rPr>
            </w:pPr>
            <w:proofErr w:type="spellStart"/>
            <w:r w:rsidRPr="00236F98">
              <w:t>Принципы</w:t>
            </w:r>
            <w:proofErr w:type="spellEnd"/>
            <w:r w:rsidRPr="00236F98">
              <w:t xml:space="preserve"> </w:t>
            </w:r>
            <w:proofErr w:type="spellStart"/>
            <w:r w:rsidRPr="00236F98">
              <w:t>функционирования</w:t>
            </w:r>
            <w:proofErr w:type="spellEnd"/>
            <w:r w:rsidRPr="00236F98">
              <w:t xml:space="preserve"> АСУ.</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10</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11</w:t>
            </w:r>
          </w:p>
        </w:tc>
        <w:tc>
          <w:tcPr>
            <w:tcW w:w="4252" w:type="dxa"/>
          </w:tcPr>
          <w:p w:rsidR="00DC30DC" w:rsidRPr="00236F98" w:rsidRDefault="00DC30DC" w:rsidP="006A26D4">
            <w:pPr>
              <w:jc w:val="both"/>
              <w:rPr>
                <w:lang w:val="ru-RU"/>
              </w:rPr>
            </w:pPr>
            <w:proofErr w:type="spellStart"/>
            <w:r w:rsidRPr="00236F98">
              <w:t>Информационное</w:t>
            </w:r>
            <w:proofErr w:type="spellEnd"/>
            <w:r w:rsidRPr="00236F98">
              <w:t xml:space="preserve"> </w:t>
            </w:r>
            <w:proofErr w:type="spellStart"/>
            <w:r w:rsidRPr="00236F98">
              <w:t>обеспечение</w:t>
            </w:r>
            <w:proofErr w:type="spellEnd"/>
            <w:r w:rsidRPr="00236F98">
              <w:t xml:space="preserve"> </w:t>
            </w:r>
            <w:proofErr w:type="spellStart"/>
            <w:r w:rsidRPr="00236F98">
              <w:t>транспортного</w:t>
            </w:r>
            <w:proofErr w:type="spellEnd"/>
            <w:r w:rsidRPr="00236F98">
              <w:t xml:space="preserve"> </w:t>
            </w:r>
            <w:proofErr w:type="spellStart"/>
            <w:r w:rsidRPr="00236F98">
              <w:t>процесса</w:t>
            </w:r>
            <w:proofErr w:type="spellEnd"/>
            <w:r w:rsidRPr="00236F98">
              <w:t>.</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11</w:t>
            </w:r>
          </w:p>
        </w:tc>
      </w:tr>
      <w:tr w:rsidR="00DC30DC" w:rsidRPr="009F0600" w:rsidTr="006A26D4">
        <w:tc>
          <w:tcPr>
            <w:tcW w:w="1101" w:type="dxa"/>
          </w:tcPr>
          <w:p w:rsidR="00DC30DC" w:rsidRPr="003A55AE" w:rsidRDefault="00DC30DC" w:rsidP="006A26D4">
            <w:pPr>
              <w:rPr>
                <w:lang w:val="ru-RU"/>
              </w:rPr>
            </w:pPr>
            <w:proofErr w:type="spellStart"/>
            <w:r w:rsidRPr="007C0EC3">
              <w:t>Тема</w:t>
            </w:r>
            <w:proofErr w:type="spellEnd"/>
            <w:r w:rsidRPr="007C0EC3">
              <w:t xml:space="preserve"> </w:t>
            </w:r>
            <w:r>
              <w:rPr>
                <w:lang w:val="ru-RU"/>
              </w:rPr>
              <w:t>12</w:t>
            </w:r>
          </w:p>
        </w:tc>
        <w:tc>
          <w:tcPr>
            <w:tcW w:w="4252" w:type="dxa"/>
          </w:tcPr>
          <w:p w:rsidR="00DC30DC" w:rsidRPr="00236F98" w:rsidRDefault="00DC30DC" w:rsidP="006A26D4">
            <w:pPr>
              <w:jc w:val="both"/>
              <w:rPr>
                <w:lang w:val="ru-RU"/>
              </w:rPr>
            </w:pPr>
            <w:r w:rsidRPr="00236F98">
              <w:rPr>
                <w:lang w:val="ru-RU"/>
              </w:rPr>
              <w:t>Требования, предъявляемые к данным АСУ.</w:t>
            </w:r>
          </w:p>
        </w:tc>
        <w:tc>
          <w:tcPr>
            <w:tcW w:w="2126" w:type="dxa"/>
          </w:tcPr>
          <w:p w:rsidR="00DC30DC" w:rsidRPr="00236F98" w:rsidRDefault="00DC30DC" w:rsidP="006A26D4">
            <w:pPr>
              <w:jc w:val="center"/>
              <w:rPr>
                <w:lang w:val="ru-RU"/>
              </w:rPr>
            </w:pPr>
            <w:r w:rsidRPr="00236F98">
              <w:rPr>
                <w:lang w:val="ru-RU"/>
              </w:rPr>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12</w:t>
            </w:r>
          </w:p>
        </w:tc>
      </w:tr>
      <w:tr w:rsidR="00DC30DC" w:rsidRPr="009F0600" w:rsidTr="006A26D4">
        <w:tc>
          <w:tcPr>
            <w:tcW w:w="1101" w:type="dxa"/>
          </w:tcPr>
          <w:p w:rsidR="00DC30DC" w:rsidRDefault="00DC30DC" w:rsidP="006A26D4">
            <w:proofErr w:type="spellStart"/>
            <w:r w:rsidRPr="002F42D6">
              <w:t>Тема</w:t>
            </w:r>
            <w:proofErr w:type="spellEnd"/>
            <w:r w:rsidRPr="002F42D6">
              <w:t xml:space="preserve"> </w:t>
            </w:r>
            <w:r w:rsidRPr="002F42D6">
              <w:rPr>
                <w:lang w:val="ru-RU"/>
              </w:rPr>
              <w:t>1</w:t>
            </w:r>
            <w:r>
              <w:rPr>
                <w:lang w:val="ru-RU"/>
              </w:rPr>
              <w:t>3</w:t>
            </w:r>
          </w:p>
        </w:tc>
        <w:tc>
          <w:tcPr>
            <w:tcW w:w="4252" w:type="dxa"/>
          </w:tcPr>
          <w:p w:rsidR="00DC30DC" w:rsidRPr="00236F98" w:rsidRDefault="00DC30DC" w:rsidP="006A26D4">
            <w:pPr>
              <w:jc w:val="both"/>
              <w:rPr>
                <w:lang w:val="ru-RU"/>
              </w:rPr>
            </w:pPr>
            <w:r w:rsidRPr="00236F98">
              <w:rPr>
                <w:lang w:val="ru-RU"/>
              </w:rPr>
              <w:t>Периферийное оборудование, их размещение и контроль за эксплуатаций.</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13</w:t>
            </w:r>
          </w:p>
        </w:tc>
      </w:tr>
      <w:tr w:rsidR="00DC30DC" w:rsidRPr="009F0600" w:rsidTr="006A26D4">
        <w:tc>
          <w:tcPr>
            <w:tcW w:w="1101" w:type="dxa"/>
          </w:tcPr>
          <w:p w:rsidR="00DC30DC" w:rsidRDefault="00DC30DC" w:rsidP="006A26D4">
            <w:proofErr w:type="spellStart"/>
            <w:r w:rsidRPr="002F42D6">
              <w:t>Тема</w:t>
            </w:r>
            <w:proofErr w:type="spellEnd"/>
            <w:r w:rsidRPr="002F42D6">
              <w:t xml:space="preserve"> </w:t>
            </w:r>
            <w:r w:rsidRPr="002F42D6">
              <w:rPr>
                <w:lang w:val="ru-RU"/>
              </w:rPr>
              <w:t>1</w:t>
            </w:r>
            <w:r>
              <w:rPr>
                <w:lang w:val="ru-RU"/>
              </w:rPr>
              <w:t>4</w:t>
            </w:r>
          </w:p>
        </w:tc>
        <w:tc>
          <w:tcPr>
            <w:tcW w:w="4252" w:type="dxa"/>
          </w:tcPr>
          <w:p w:rsidR="00DC30DC" w:rsidRPr="00236F98" w:rsidRDefault="00DC30DC" w:rsidP="006A26D4">
            <w:pPr>
              <w:jc w:val="both"/>
              <w:rPr>
                <w:lang w:val="ru-RU"/>
              </w:rPr>
            </w:pPr>
            <w:r w:rsidRPr="00236F98">
              <w:rPr>
                <w:lang w:val="ru-RU"/>
              </w:rPr>
              <w:t>Международное сотрудничество в области организации и безопасности движения.</w:t>
            </w:r>
          </w:p>
        </w:tc>
        <w:tc>
          <w:tcPr>
            <w:tcW w:w="2126" w:type="dxa"/>
          </w:tcPr>
          <w:p w:rsidR="00DC30DC" w:rsidRPr="00236F98" w:rsidRDefault="00DC30DC" w:rsidP="006A26D4">
            <w:pPr>
              <w:jc w:val="center"/>
              <w:rPr>
                <w:lang w:val="ru-RU"/>
              </w:rPr>
            </w:pPr>
            <w:r w:rsidRPr="00236F98">
              <w:rPr>
                <w:lang w:val="ru-RU"/>
              </w:rPr>
              <w:t>презентация</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14</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15</w:t>
            </w:r>
          </w:p>
        </w:tc>
        <w:tc>
          <w:tcPr>
            <w:tcW w:w="4252" w:type="dxa"/>
          </w:tcPr>
          <w:p w:rsidR="00DC30DC" w:rsidRPr="00236F98" w:rsidRDefault="00DC30DC" w:rsidP="006A26D4">
            <w:pPr>
              <w:jc w:val="both"/>
              <w:rPr>
                <w:lang w:val="ru-RU"/>
              </w:rPr>
            </w:pPr>
            <w:r w:rsidRPr="00236F98">
              <w:rPr>
                <w:lang w:val="ru-RU"/>
              </w:rPr>
              <w:t>Динамические информационные модели перевозочного процесса на различных уровнях управления.</w:t>
            </w:r>
          </w:p>
        </w:tc>
        <w:tc>
          <w:tcPr>
            <w:tcW w:w="2126" w:type="dxa"/>
          </w:tcPr>
          <w:p w:rsidR="00DC30DC" w:rsidRPr="00236F98" w:rsidRDefault="00DC30DC" w:rsidP="006A26D4">
            <w:pPr>
              <w:jc w:val="center"/>
              <w:rPr>
                <w:lang w:val="ru-RU"/>
              </w:rPr>
            </w:pPr>
            <w:r w:rsidRPr="00236F98">
              <w:rPr>
                <w:lang w:val="ru-RU"/>
              </w:rPr>
              <w:t>реферат</w:t>
            </w:r>
          </w:p>
        </w:tc>
        <w:tc>
          <w:tcPr>
            <w:tcW w:w="1134" w:type="dxa"/>
          </w:tcPr>
          <w:p w:rsidR="00DC30DC" w:rsidRPr="00236F98" w:rsidRDefault="00DC30DC" w:rsidP="006A26D4">
            <w:pPr>
              <w:jc w:val="center"/>
              <w:rPr>
                <w:lang w:val="ru-RU"/>
              </w:rPr>
            </w:pPr>
            <w:r w:rsidRPr="00236F98">
              <w:rPr>
                <w:lang w:val="ru-RU"/>
              </w:rPr>
              <w:t>3</w:t>
            </w:r>
          </w:p>
        </w:tc>
        <w:tc>
          <w:tcPr>
            <w:tcW w:w="1134" w:type="dxa"/>
          </w:tcPr>
          <w:p w:rsidR="00DC30DC" w:rsidRPr="00236F98" w:rsidRDefault="00DC30DC" w:rsidP="006A26D4">
            <w:pPr>
              <w:jc w:val="center"/>
              <w:rPr>
                <w:lang w:val="ru-RU"/>
              </w:rPr>
            </w:pPr>
            <w:r w:rsidRPr="00236F98">
              <w:rPr>
                <w:lang w:val="ru-RU"/>
              </w:rPr>
              <w:t>15</w:t>
            </w:r>
          </w:p>
        </w:tc>
      </w:tr>
      <w:tr w:rsidR="00DC30DC" w:rsidRPr="0082750B" w:rsidTr="006A26D4">
        <w:tc>
          <w:tcPr>
            <w:tcW w:w="1101" w:type="dxa"/>
          </w:tcPr>
          <w:p w:rsidR="00DC30DC" w:rsidRPr="009F0600" w:rsidRDefault="00DC30DC" w:rsidP="006A26D4">
            <w:pPr>
              <w:rPr>
                <w:b/>
                <w:lang w:val="ru-RU"/>
              </w:rPr>
            </w:pPr>
          </w:p>
        </w:tc>
        <w:tc>
          <w:tcPr>
            <w:tcW w:w="4252" w:type="dxa"/>
          </w:tcPr>
          <w:p w:rsidR="00DC30DC" w:rsidRPr="0082750B" w:rsidRDefault="00DC30DC" w:rsidP="006A26D4">
            <w:pPr>
              <w:pStyle w:val="ac"/>
              <w:ind w:left="20"/>
              <w:contextualSpacing w:val="0"/>
              <w:rPr>
                <w:b/>
                <w:bCs/>
                <w:shd w:val="clear" w:color="auto" w:fill="FFFFFF"/>
              </w:rPr>
            </w:pPr>
            <w:r w:rsidRPr="0082750B">
              <w:rPr>
                <w:b/>
                <w:bCs/>
                <w:shd w:val="clear" w:color="auto" w:fill="FFFFFF"/>
              </w:rPr>
              <w:t xml:space="preserve">Всего: </w:t>
            </w:r>
          </w:p>
        </w:tc>
        <w:tc>
          <w:tcPr>
            <w:tcW w:w="2126" w:type="dxa"/>
            <w:vAlign w:val="center"/>
          </w:tcPr>
          <w:p w:rsidR="00DC30DC" w:rsidRPr="0082750B" w:rsidRDefault="00DC30DC" w:rsidP="006A26D4">
            <w:pPr>
              <w:jc w:val="center"/>
              <w:rPr>
                <w:b/>
                <w:color w:val="000000"/>
                <w:spacing w:val="-17"/>
              </w:rPr>
            </w:pPr>
          </w:p>
        </w:tc>
        <w:tc>
          <w:tcPr>
            <w:tcW w:w="1134" w:type="dxa"/>
          </w:tcPr>
          <w:p w:rsidR="00DC30DC" w:rsidRPr="0082750B" w:rsidRDefault="00DC30DC" w:rsidP="006A26D4">
            <w:pPr>
              <w:widowControl w:val="0"/>
              <w:contextualSpacing/>
              <w:jc w:val="center"/>
              <w:rPr>
                <w:rFonts w:eastAsia="SimSun"/>
                <w:b/>
                <w:lang w:val="kk-KZ"/>
              </w:rPr>
            </w:pPr>
            <w:r w:rsidRPr="0082750B">
              <w:rPr>
                <w:rFonts w:eastAsia="SimSun"/>
                <w:b/>
                <w:lang w:val="kk-KZ"/>
              </w:rPr>
              <w:t>45</w:t>
            </w:r>
          </w:p>
        </w:tc>
        <w:tc>
          <w:tcPr>
            <w:tcW w:w="1134" w:type="dxa"/>
          </w:tcPr>
          <w:p w:rsidR="00DC30DC" w:rsidRPr="0082750B" w:rsidRDefault="00DC30DC" w:rsidP="006A26D4">
            <w:pPr>
              <w:jc w:val="center"/>
              <w:rPr>
                <w:b/>
                <w:lang w:val="kk-KZ"/>
              </w:rPr>
            </w:pPr>
            <w:r w:rsidRPr="0082750B">
              <w:rPr>
                <w:b/>
                <w:lang w:val="kk-KZ"/>
              </w:rPr>
              <w:t>15</w:t>
            </w:r>
          </w:p>
        </w:tc>
      </w:tr>
    </w:tbl>
    <w:p w:rsidR="00DC30DC" w:rsidRDefault="00DC30DC" w:rsidP="00DC30DC">
      <w:pPr>
        <w:jc w:val="right"/>
        <w:rPr>
          <w:lang w:val="ru-RU"/>
        </w:rPr>
      </w:pPr>
    </w:p>
    <w:p w:rsidR="00DC30DC" w:rsidRPr="00236F98" w:rsidRDefault="002824A0" w:rsidP="00DC30DC">
      <w:pPr>
        <w:rPr>
          <w:b/>
          <w:lang w:val="ru-RU"/>
        </w:rPr>
      </w:pPr>
      <w:r>
        <w:rPr>
          <w:b/>
          <w:lang w:val="ru-RU"/>
        </w:rPr>
        <w:t>Задание для с</w:t>
      </w:r>
      <w:r w:rsidR="00DC30DC" w:rsidRPr="00740267">
        <w:rPr>
          <w:b/>
          <w:lang w:val="ru-RU"/>
        </w:rPr>
        <w:t>амостоятельн</w:t>
      </w:r>
      <w:r>
        <w:rPr>
          <w:b/>
          <w:lang w:val="ru-RU"/>
        </w:rPr>
        <w:t>ой</w:t>
      </w:r>
      <w:r w:rsidR="00DC30DC" w:rsidRPr="00740267">
        <w:rPr>
          <w:b/>
          <w:lang w:val="ru-RU"/>
        </w:rPr>
        <w:t xml:space="preserve"> работ</w:t>
      </w:r>
      <w:r>
        <w:rPr>
          <w:b/>
          <w:lang w:val="ru-RU"/>
        </w:rPr>
        <w:t>ы</w:t>
      </w:r>
      <w:r w:rsidR="00DC30DC" w:rsidRPr="00740267">
        <w:rPr>
          <w:b/>
          <w:lang w:val="ru-RU"/>
        </w:rPr>
        <w:t xml:space="preserve"> студентов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4252"/>
        <w:gridCol w:w="2126"/>
        <w:gridCol w:w="1134"/>
        <w:gridCol w:w="1134"/>
      </w:tblGrid>
      <w:tr w:rsidR="00DC30DC" w:rsidRPr="00EC41AD" w:rsidTr="006A26D4">
        <w:tc>
          <w:tcPr>
            <w:tcW w:w="1101" w:type="dxa"/>
            <w:tcBorders>
              <w:bottom w:val="nil"/>
            </w:tcBorders>
          </w:tcPr>
          <w:p w:rsidR="00DC30DC" w:rsidRPr="00236F98" w:rsidRDefault="00DC30DC" w:rsidP="006A26D4">
            <w:pPr>
              <w:jc w:val="center"/>
            </w:pPr>
            <w:r w:rsidRPr="00236F98">
              <w:t xml:space="preserve">№№ </w:t>
            </w:r>
            <w:proofErr w:type="spellStart"/>
            <w:r w:rsidRPr="00236F98">
              <w:t>п.п</w:t>
            </w:r>
            <w:proofErr w:type="spellEnd"/>
            <w:r w:rsidRPr="00236F98">
              <w:t>.</w:t>
            </w:r>
          </w:p>
        </w:tc>
        <w:tc>
          <w:tcPr>
            <w:tcW w:w="4252" w:type="dxa"/>
            <w:tcBorders>
              <w:bottom w:val="nil"/>
            </w:tcBorders>
          </w:tcPr>
          <w:p w:rsidR="00DC30DC" w:rsidRPr="00236F98" w:rsidRDefault="00DC30DC" w:rsidP="006A26D4">
            <w:pPr>
              <w:jc w:val="center"/>
              <w:rPr>
                <w:lang w:val="ru-RU"/>
              </w:rPr>
            </w:pPr>
            <w:r w:rsidRPr="00236F98">
              <w:rPr>
                <w:lang w:val="ru-RU"/>
              </w:rPr>
              <w:t>Наименование  тем и содержание заданий для СРСП</w:t>
            </w:r>
          </w:p>
        </w:tc>
        <w:tc>
          <w:tcPr>
            <w:tcW w:w="2126" w:type="dxa"/>
            <w:tcBorders>
              <w:bottom w:val="nil"/>
            </w:tcBorders>
          </w:tcPr>
          <w:p w:rsidR="00DC30DC" w:rsidRPr="00236F98" w:rsidRDefault="00DC30DC" w:rsidP="006A26D4">
            <w:pPr>
              <w:jc w:val="center"/>
            </w:pPr>
            <w:proofErr w:type="spellStart"/>
            <w:r w:rsidRPr="00236F98">
              <w:t>Формы</w:t>
            </w:r>
            <w:proofErr w:type="spellEnd"/>
            <w:r w:rsidRPr="00236F98">
              <w:t xml:space="preserve"> </w:t>
            </w:r>
            <w:proofErr w:type="spellStart"/>
            <w:r w:rsidRPr="00236F98">
              <w:t>проведения</w:t>
            </w:r>
            <w:proofErr w:type="spellEnd"/>
          </w:p>
        </w:tc>
        <w:tc>
          <w:tcPr>
            <w:tcW w:w="1134" w:type="dxa"/>
            <w:tcBorders>
              <w:bottom w:val="nil"/>
            </w:tcBorders>
          </w:tcPr>
          <w:p w:rsidR="00DC30DC" w:rsidRPr="00236F98" w:rsidRDefault="00DC30DC" w:rsidP="006A26D4">
            <w:pPr>
              <w:jc w:val="center"/>
            </w:pPr>
            <w:proofErr w:type="spellStart"/>
            <w:r w:rsidRPr="00236F98">
              <w:t>Объем</w:t>
            </w:r>
            <w:proofErr w:type="spellEnd"/>
            <w:r w:rsidRPr="00236F98">
              <w:t xml:space="preserve"> в </w:t>
            </w:r>
            <w:proofErr w:type="spellStart"/>
            <w:r w:rsidRPr="00236F98">
              <w:t>часах</w:t>
            </w:r>
            <w:proofErr w:type="spellEnd"/>
          </w:p>
        </w:tc>
        <w:tc>
          <w:tcPr>
            <w:tcW w:w="1134" w:type="dxa"/>
            <w:tcBorders>
              <w:bottom w:val="nil"/>
            </w:tcBorders>
          </w:tcPr>
          <w:p w:rsidR="00DC30DC" w:rsidRPr="00236F98" w:rsidRDefault="00DC30DC" w:rsidP="006A26D4">
            <w:pPr>
              <w:jc w:val="center"/>
            </w:pPr>
            <w:proofErr w:type="spellStart"/>
            <w:r w:rsidRPr="00236F98">
              <w:t>Неделя</w:t>
            </w:r>
            <w:proofErr w:type="spellEnd"/>
            <w:r w:rsidRPr="00236F98">
              <w:t xml:space="preserve"> </w:t>
            </w:r>
            <w:proofErr w:type="spellStart"/>
            <w:r w:rsidRPr="00236F98">
              <w:t>семестра</w:t>
            </w:r>
            <w:proofErr w:type="spellEnd"/>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1</w:t>
            </w:r>
          </w:p>
        </w:tc>
        <w:tc>
          <w:tcPr>
            <w:tcW w:w="4252" w:type="dxa"/>
          </w:tcPr>
          <w:p w:rsidR="00DC30DC" w:rsidRPr="00341D00" w:rsidRDefault="00DC30DC" w:rsidP="006A26D4">
            <w:pPr>
              <w:widowControl w:val="0"/>
              <w:autoSpaceDE w:val="0"/>
              <w:autoSpaceDN w:val="0"/>
              <w:adjustRightInd w:val="0"/>
              <w:rPr>
                <w:bCs/>
                <w:lang w:val="ru-RU"/>
              </w:rPr>
            </w:pPr>
            <w:r w:rsidRPr="00341D00">
              <w:rPr>
                <w:bCs/>
                <w:lang w:val="ru-RU"/>
              </w:rPr>
              <w:t xml:space="preserve">Периферийные технические средство для автоматизированного управления движениям . </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w:t>
            </w:r>
          </w:p>
          <w:p w:rsidR="00DC30DC" w:rsidRPr="00341D00" w:rsidRDefault="00DC30DC" w:rsidP="006A26D4">
            <w:pPr>
              <w:ind w:firstLine="170"/>
              <w:jc w:val="center"/>
              <w:rPr>
                <w:lang w:val="ru-RU" w:eastAsia="ru-RU"/>
              </w:rPr>
            </w:pP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2</w:t>
            </w:r>
          </w:p>
        </w:tc>
        <w:tc>
          <w:tcPr>
            <w:tcW w:w="4252" w:type="dxa"/>
          </w:tcPr>
          <w:p w:rsidR="00DC30DC" w:rsidRPr="00341D00" w:rsidRDefault="00DC30DC" w:rsidP="006A26D4">
            <w:pPr>
              <w:widowControl w:val="0"/>
              <w:autoSpaceDE w:val="0"/>
              <w:autoSpaceDN w:val="0"/>
              <w:adjustRightInd w:val="0"/>
              <w:rPr>
                <w:bCs/>
                <w:lang w:val="ru-RU"/>
              </w:rPr>
            </w:pPr>
            <w:r w:rsidRPr="00341D00">
              <w:rPr>
                <w:bCs/>
                <w:lang w:val="ru-RU"/>
              </w:rPr>
              <w:t>Структурные схемы дорожных контроллеров и детекторов транспорта.</w:t>
            </w:r>
          </w:p>
        </w:tc>
        <w:tc>
          <w:tcPr>
            <w:tcW w:w="2126" w:type="dxa"/>
          </w:tcPr>
          <w:p w:rsidR="00DC30DC" w:rsidRPr="00341D00" w:rsidRDefault="00DC30DC" w:rsidP="006A26D4">
            <w:pPr>
              <w:ind w:firstLine="170"/>
              <w:rPr>
                <w:lang w:val="ru-RU" w:eastAsia="ru-RU"/>
              </w:rPr>
            </w:pPr>
            <w:r w:rsidRPr="00341D00">
              <w:rPr>
                <w:lang w:val="ru-RU" w:eastAsia="ru-RU"/>
              </w:rPr>
              <w:t>Реферат</w:t>
            </w:r>
          </w:p>
          <w:p w:rsidR="00DC30DC" w:rsidRPr="00341D00" w:rsidRDefault="00DC30DC" w:rsidP="006A26D4">
            <w:pPr>
              <w:ind w:firstLine="170"/>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2</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3</w:t>
            </w:r>
          </w:p>
        </w:tc>
        <w:tc>
          <w:tcPr>
            <w:tcW w:w="4252" w:type="dxa"/>
          </w:tcPr>
          <w:p w:rsidR="00DC30DC" w:rsidRPr="00341D00" w:rsidRDefault="00DC30DC" w:rsidP="006A26D4">
            <w:pPr>
              <w:pStyle w:val="afa"/>
              <w:spacing w:after="0"/>
              <w:ind w:left="0"/>
              <w:rPr>
                <w:lang w:val="ru-RU"/>
              </w:rPr>
            </w:pPr>
            <w:r w:rsidRPr="00BB7600">
              <w:rPr>
                <w:lang w:val="ru-RU"/>
              </w:rPr>
              <w:t>Размещение чувствительных элементов</w:t>
            </w:r>
          </w:p>
          <w:p w:rsidR="00DC30DC" w:rsidRPr="00BB7600" w:rsidRDefault="00DC30DC" w:rsidP="006A26D4">
            <w:pPr>
              <w:pStyle w:val="afa"/>
              <w:spacing w:after="0"/>
              <w:ind w:left="0"/>
              <w:rPr>
                <w:lang w:val="ru-RU"/>
              </w:rPr>
            </w:pPr>
            <w:r w:rsidRPr="00BB7600">
              <w:rPr>
                <w:lang w:val="ru-RU"/>
              </w:rPr>
              <w:t>детектор</w:t>
            </w:r>
            <w:r>
              <w:rPr>
                <w:lang w:val="ru-RU"/>
              </w:rPr>
              <w:t>ов транспорта на дорожной сети.</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p w:rsidR="00DC30DC" w:rsidRPr="00341D00" w:rsidRDefault="00DC30DC" w:rsidP="006A26D4">
            <w:pPr>
              <w:ind w:firstLine="170"/>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3</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4</w:t>
            </w:r>
          </w:p>
        </w:tc>
        <w:tc>
          <w:tcPr>
            <w:tcW w:w="4252" w:type="dxa"/>
          </w:tcPr>
          <w:p w:rsidR="00DC30DC" w:rsidRPr="00BB7600" w:rsidRDefault="00DC30DC" w:rsidP="006A26D4">
            <w:pPr>
              <w:pStyle w:val="afa"/>
              <w:spacing w:after="0"/>
              <w:ind w:left="0"/>
              <w:rPr>
                <w:lang w:val="ru-RU"/>
              </w:rPr>
            </w:pPr>
            <w:r w:rsidRPr="00BB7600">
              <w:rPr>
                <w:lang w:val="ru-RU"/>
              </w:rPr>
              <w:t>Специальные технологические алгоритмы</w:t>
            </w:r>
            <w:r>
              <w:rPr>
                <w:lang w:val="ru-RU"/>
              </w:rPr>
              <w:t xml:space="preserve"> управления движения.</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4</w:t>
            </w:r>
          </w:p>
        </w:tc>
      </w:tr>
      <w:tr w:rsidR="00DC30DC" w:rsidRPr="008A293A" w:rsidTr="006A26D4">
        <w:trPr>
          <w:trHeight w:val="343"/>
        </w:trPr>
        <w:tc>
          <w:tcPr>
            <w:tcW w:w="1101" w:type="dxa"/>
          </w:tcPr>
          <w:p w:rsidR="00DC30DC" w:rsidRPr="008A293A" w:rsidRDefault="00DC30DC" w:rsidP="006A26D4">
            <w:pPr>
              <w:ind w:right="-108"/>
              <w:jc w:val="both"/>
            </w:pPr>
            <w:proofErr w:type="spellStart"/>
            <w:r w:rsidRPr="008A293A">
              <w:t>Тема</w:t>
            </w:r>
            <w:proofErr w:type="spellEnd"/>
            <w:r w:rsidRPr="008A293A">
              <w:t xml:space="preserve"> 5</w:t>
            </w:r>
          </w:p>
        </w:tc>
        <w:tc>
          <w:tcPr>
            <w:tcW w:w="4252" w:type="dxa"/>
          </w:tcPr>
          <w:p w:rsidR="00DC30DC" w:rsidRPr="00BB7600" w:rsidRDefault="00DC30DC" w:rsidP="006A26D4">
            <w:pPr>
              <w:pStyle w:val="afa"/>
              <w:spacing w:after="0"/>
              <w:ind w:left="0"/>
              <w:rPr>
                <w:lang w:val="ru-RU"/>
              </w:rPr>
            </w:pPr>
            <w:proofErr w:type="spellStart"/>
            <w:r w:rsidRPr="00341D00">
              <w:t>Алгоритмы</w:t>
            </w:r>
            <w:proofErr w:type="spellEnd"/>
            <w:r w:rsidRPr="00341D00">
              <w:t xml:space="preserve"> </w:t>
            </w:r>
            <w:proofErr w:type="spellStart"/>
            <w:r w:rsidRPr="00341D00">
              <w:t>локального</w:t>
            </w:r>
            <w:proofErr w:type="spellEnd"/>
            <w:r w:rsidRPr="00341D00">
              <w:t xml:space="preserve"> </w:t>
            </w:r>
            <w:proofErr w:type="spellStart"/>
            <w:r w:rsidRPr="00341D00">
              <w:t>управления</w:t>
            </w:r>
            <w:proofErr w:type="spellEnd"/>
          </w:p>
        </w:tc>
        <w:tc>
          <w:tcPr>
            <w:tcW w:w="2126" w:type="dxa"/>
          </w:tcPr>
          <w:p w:rsidR="00DC30DC" w:rsidRPr="00341D00" w:rsidRDefault="00DC30DC" w:rsidP="006A26D4">
            <w:pPr>
              <w:ind w:firstLine="170"/>
              <w:rPr>
                <w:lang w:val="ru-RU" w:eastAsia="ru-RU"/>
              </w:rPr>
            </w:pPr>
            <w:r w:rsidRPr="00341D00">
              <w:rPr>
                <w:lang w:val="ru-RU" w:eastAsia="ru-RU"/>
              </w:rPr>
              <w:t>Презентация</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5</w:t>
            </w:r>
          </w:p>
        </w:tc>
      </w:tr>
      <w:tr w:rsidR="00DC30DC" w:rsidRPr="008A293A" w:rsidTr="006A26D4">
        <w:tc>
          <w:tcPr>
            <w:tcW w:w="1101" w:type="dxa"/>
          </w:tcPr>
          <w:p w:rsidR="00DC30DC" w:rsidRPr="008A293A" w:rsidRDefault="00DC30DC" w:rsidP="006A26D4">
            <w:pPr>
              <w:ind w:right="-108"/>
              <w:jc w:val="both"/>
            </w:pPr>
            <w:proofErr w:type="spellStart"/>
            <w:r w:rsidRPr="008A293A">
              <w:t>Тема</w:t>
            </w:r>
            <w:proofErr w:type="spellEnd"/>
            <w:r w:rsidRPr="008A293A">
              <w:t xml:space="preserve"> 6</w:t>
            </w:r>
          </w:p>
        </w:tc>
        <w:tc>
          <w:tcPr>
            <w:tcW w:w="4252" w:type="dxa"/>
          </w:tcPr>
          <w:p w:rsidR="00DC30DC" w:rsidRPr="00341D00" w:rsidRDefault="00DC30DC" w:rsidP="006A26D4">
            <w:pPr>
              <w:pStyle w:val="afa"/>
              <w:spacing w:after="0"/>
              <w:ind w:left="0"/>
              <w:rPr>
                <w:lang w:val="ru-RU"/>
              </w:rPr>
            </w:pPr>
            <w:proofErr w:type="spellStart"/>
            <w:r w:rsidRPr="00341D00">
              <w:t>Детекторы</w:t>
            </w:r>
            <w:proofErr w:type="spellEnd"/>
            <w:r w:rsidRPr="00341D00">
              <w:t xml:space="preserve"> </w:t>
            </w:r>
            <w:proofErr w:type="spellStart"/>
            <w:r w:rsidRPr="00341D00">
              <w:t>транспорта</w:t>
            </w:r>
            <w:proofErr w:type="spellEnd"/>
            <w:r w:rsidRPr="00341D00">
              <w:t>.</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6</w:t>
            </w:r>
          </w:p>
        </w:tc>
      </w:tr>
      <w:tr w:rsidR="00DC30DC" w:rsidRPr="008A293A" w:rsidTr="006A26D4">
        <w:tc>
          <w:tcPr>
            <w:tcW w:w="1101" w:type="dxa"/>
          </w:tcPr>
          <w:p w:rsidR="00DC30DC" w:rsidRPr="008A293A" w:rsidRDefault="00DC30DC" w:rsidP="006A26D4">
            <w:proofErr w:type="spellStart"/>
            <w:r w:rsidRPr="008A293A">
              <w:t>Тема</w:t>
            </w:r>
            <w:proofErr w:type="spellEnd"/>
            <w:r w:rsidRPr="008A293A">
              <w:t xml:space="preserve"> 7</w:t>
            </w:r>
          </w:p>
        </w:tc>
        <w:tc>
          <w:tcPr>
            <w:tcW w:w="4252" w:type="dxa"/>
          </w:tcPr>
          <w:p w:rsidR="00DC30DC" w:rsidRPr="00341D00" w:rsidRDefault="00DC30DC" w:rsidP="006A26D4">
            <w:pPr>
              <w:pStyle w:val="afa"/>
              <w:spacing w:after="0"/>
              <w:ind w:left="0"/>
              <w:rPr>
                <w:lang w:val="ru-RU"/>
              </w:rPr>
            </w:pPr>
            <w:r w:rsidRPr="00BB7600">
              <w:rPr>
                <w:lang w:val="ru-RU"/>
              </w:rPr>
              <w:t>Микропроцессорные устройства для</w:t>
            </w:r>
          </w:p>
          <w:p w:rsidR="00DC30DC" w:rsidRPr="003E17BF" w:rsidRDefault="00DC30DC" w:rsidP="006A26D4">
            <w:pPr>
              <w:pStyle w:val="afa"/>
              <w:spacing w:after="0"/>
              <w:ind w:left="0"/>
              <w:rPr>
                <w:lang w:val="ru-RU"/>
              </w:rPr>
            </w:pPr>
            <w:r w:rsidRPr="00BB7600">
              <w:rPr>
                <w:lang w:val="ru-RU"/>
              </w:rPr>
              <w:t>управления дорожным движением.</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p w:rsidR="00DC30DC" w:rsidRPr="00341D00" w:rsidRDefault="00DC30DC" w:rsidP="006A26D4">
            <w:pPr>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7</w:t>
            </w:r>
          </w:p>
          <w:p w:rsidR="00DC30DC" w:rsidRPr="00341D00" w:rsidRDefault="00DC30DC" w:rsidP="006A26D4">
            <w:pPr>
              <w:ind w:firstLine="170"/>
              <w:jc w:val="center"/>
              <w:rPr>
                <w:lang w:val="ru-RU" w:eastAsia="ru-RU"/>
              </w:rPr>
            </w:pPr>
          </w:p>
        </w:tc>
      </w:tr>
      <w:tr w:rsidR="00DC30DC" w:rsidRPr="008A293A" w:rsidTr="006A26D4">
        <w:tc>
          <w:tcPr>
            <w:tcW w:w="1101" w:type="dxa"/>
          </w:tcPr>
          <w:p w:rsidR="00DC30DC" w:rsidRPr="008A293A" w:rsidRDefault="00DC30DC" w:rsidP="006A26D4">
            <w:proofErr w:type="spellStart"/>
            <w:r w:rsidRPr="008A293A">
              <w:t>Тема</w:t>
            </w:r>
            <w:proofErr w:type="spellEnd"/>
            <w:r w:rsidRPr="008A293A">
              <w:t xml:space="preserve"> 8</w:t>
            </w:r>
          </w:p>
        </w:tc>
        <w:tc>
          <w:tcPr>
            <w:tcW w:w="4252" w:type="dxa"/>
          </w:tcPr>
          <w:p w:rsidR="00DC30DC" w:rsidRPr="00341D00" w:rsidRDefault="00DC30DC" w:rsidP="006A26D4">
            <w:pPr>
              <w:jc w:val="both"/>
              <w:rPr>
                <w:lang w:val="ru-RU"/>
              </w:rPr>
            </w:pPr>
            <w:r w:rsidRPr="00341D00">
              <w:rPr>
                <w:lang w:val="ru-RU"/>
              </w:rPr>
              <w:t>Технические средства центрального управляющего пункта: координатор, вычислительный комплекс и диспетчерский пункт.</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jc w:val="center"/>
              <w:rPr>
                <w:lang w:val="ru-RU" w:eastAsia="ru-RU"/>
              </w:rPr>
            </w:pPr>
            <w:r>
              <w:rPr>
                <w:lang w:val="ru-RU" w:eastAsia="ru-RU"/>
              </w:rPr>
              <w:t xml:space="preserve"> 3</w:t>
            </w:r>
          </w:p>
        </w:tc>
        <w:tc>
          <w:tcPr>
            <w:tcW w:w="1134" w:type="dxa"/>
          </w:tcPr>
          <w:p w:rsidR="00DC30DC" w:rsidRPr="00341D00" w:rsidRDefault="00DC30DC" w:rsidP="006A26D4">
            <w:pPr>
              <w:jc w:val="center"/>
              <w:rPr>
                <w:lang w:val="ru-RU" w:eastAsia="ru-RU"/>
              </w:rPr>
            </w:pPr>
            <w:r w:rsidRPr="00341D00">
              <w:rPr>
                <w:lang w:val="ru-RU" w:eastAsia="ru-RU"/>
              </w:rPr>
              <w:t>8</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9</w:t>
            </w:r>
          </w:p>
        </w:tc>
        <w:tc>
          <w:tcPr>
            <w:tcW w:w="4252" w:type="dxa"/>
          </w:tcPr>
          <w:p w:rsidR="00DC30DC" w:rsidRPr="00BB7600" w:rsidRDefault="00DC30DC" w:rsidP="006A26D4">
            <w:pPr>
              <w:pStyle w:val="afa"/>
              <w:spacing w:after="0"/>
              <w:ind w:left="0"/>
              <w:rPr>
                <w:lang w:val="ru-RU"/>
              </w:rPr>
            </w:pPr>
            <w:r w:rsidRPr="00BB7600">
              <w:rPr>
                <w:lang w:val="ru-RU"/>
              </w:rPr>
              <w:t>Уровни и контуры системного управления.</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9</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10</w:t>
            </w:r>
          </w:p>
        </w:tc>
        <w:tc>
          <w:tcPr>
            <w:tcW w:w="4252" w:type="dxa"/>
          </w:tcPr>
          <w:p w:rsidR="00DC30DC" w:rsidRPr="00341D00" w:rsidRDefault="00DC30DC" w:rsidP="006A26D4">
            <w:pPr>
              <w:pStyle w:val="afa"/>
              <w:spacing w:after="0"/>
              <w:ind w:left="0"/>
              <w:rPr>
                <w:lang w:val="ru-RU"/>
              </w:rPr>
            </w:pPr>
            <w:r w:rsidRPr="00BB7600">
              <w:rPr>
                <w:lang w:val="ru-RU"/>
              </w:rPr>
              <w:t>Определение мест размещения</w:t>
            </w:r>
          </w:p>
          <w:p w:rsidR="00DC30DC" w:rsidRPr="00BB7600" w:rsidRDefault="00DC30DC" w:rsidP="006A26D4">
            <w:pPr>
              <w:pStyle w:val="afa"/>
              <w:spacing w:after="0"/>
              <w:ind w:left="0"/>
              <w:rPr>
                <w:lang w:val="ru-RU"/>
              </w:rPr>
            </w:pPr>
            <w:r w:rsidRPr="00BB7600">
              <w:rPr>
                <w:lang w:val="ru-RU"/>
              </w:rPr>
              <w:t xml:space="preserve">чувствительных элементов. </w:t>
            </w:r>
            <w:proofErr w:type="spellStart"/>
            <w:r>
              <w:t>Пример</w:t>
            </w:r>
            <w:proofErr w:type="spellEnd"/>
            <w:r>
              <w:t xml:space="preserve"> </w:t>
            </w:r>
            <w:proofErr w:type="spellStart"/>
            <w:r>
              <w:t>расчета</w:t>
            </w:r>
            <w:proofErr w:type="spellEnd"/>
            <w:r>
              <w:t>.</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p w:rsidR="00DC30DC" w:rsidRPr="00341D00" w:rsidRDefault="00DC30DC" w:rsidP="006A26D4">
            <w:pPr>
              <w:ind w:firstLine="170"/>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10</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11</w:t>
            </w:r>
          </w:p>
        </w:tc>
        <w:tc>
          <w:tcPr>
            <w:tcW w:w="4252" w:type="dxa"/>
          </w:tcPr>
          <w:p w:rsidR="00DC30DC" w:rsidRPr="00341D00" w:rsidRDefault="00DC30DC" w:rsidP="006A26D4">
            <w:pPr>
              <w:pStyle w:val="afa"/>
              <w:spacing w:after="0"/>
              <w:ind w:left="0"/>
              <w:rPr>
                <w:lang w:val="ru-RU"/>
              </w:rPr>
            </w:pPr>
            <w:r w:rsidRPr="00BB7600">
              <w:rPr>
                <w:lang w:val="ru-RU"/>
              </w:rPr>
              <w:t>Чувствительные элементы детекторов</w:t>
            </w:r>
          </w:p>
          <w:p w:rsidR="00DC30DC" w:rsidRPr="00BB7600" w:rsidRDefault="00DC30DC" w:rsidP="006A26D4">
            <w:pPr>
              <w:pStyle w:val="afa"/>
              <w:spacing w:after="0"/>
              <w:ind w:left="0"/>
              <w:rPr>
                <w:lang w:val="ru-RU"/>
              </w:rPr>
            </w:pPr>
            <w:r>
              <w:rPr>
                <w:lang w:val="ru-RU"/>
              </w:rPr>
              <w:t xml:space="preserve">транспорта, их разновидность. </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11</w:t>
            </w:r>
          </w:p>
        </w:tc>
      </w:tr>
      <w:tr w:rsidR="00DC30DC" w:rsidRPr="009F0600" w:rsidTr="006A26D4">
        <w:tc>
          <w:tcPr>
            <w:tcW w:w="1101" w:type="dxa"/>
          </w:tcPr>
          <w:p w:rsidR="00DC30DC" w:rsidRPr="003A55AE" w:rsidRDefault="00DC30DC" w:rsidP="006A26D4">
            <w:pPr>
              <w:rPr>
                <w:lang w:val="ru-RU"/>
              </w:rPr>
            </w:pPr>
            <w:proofErr w:type="spellStart"/>
            <w:r w:rsidRPr="007C0EC3">
              <w:t>Тема</w:t>
            </w:r>
            <w:proofErr w:type="spellEnd"/>
            <w:r w:rsidRPr="007C0EC3">
              <w:t xml:space="preserve"> </w:t>
            </w:r>
            <w:r>
              <w:rPr>
                <w:lang w:val="ru-RU"/>
              </w:rPr>
              <w:t>12</w:t>
            </w:r>
          </w:p>
        </w:tc>
        <w:tc>
          <w:tcPr>
            <w:tcW w:w="4252" w:type="dxa"/>
          </w:tcPr>
          <w:p w:rsidR="00DC30DC" w:rsidRPr="00BB7600" w:rsidRDefault="00DC30DC" w:rsidP="006A26D4">
            <w:pPr>
              <w:widowControl w:val="0"/>
              <w:autoSpaceDE w:val="0"/>
              <w:autoSpaceDN w:val="0"/>
              <w:adjustRightInd w:val="0"/>
              <w:rPr>
                <w:b/>
                <w:bCs/>
                <w:lang w:val="ru-RU"/>
              </w:rPr>
            </w:pPr>
            <w:r w:rsidRPr="00341D00">
              <w:rPr>
                <w:bCs/>
                <w:lang w:val="ru-RU"/>
              </w:rPr>
              <w:t>Особенности и характеристика данной системы</w:t>
            </w:r>
            <w:r w:rsidRPr="00341D00">
              <w:rPr>
                <w:b/>
                <w:bCs/>
                <w:lang w:val="ru-RU"/>
              </w:rPr>
              <w:t>.</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12</w:t>
            </w:r>
          </w:p>
        </w:tc>
      </w:tr>
      <w:tr w:rsidR="00DC30DC" w:rsidRPr="009F0600" w:rsidTr="006A26D4">
        <w:tc>
          <w:tcPr>
            <w:tcW w:w="1101" w:type="dxa"/>
          </w:tcPr>
          <w:p w:rsidR="00DC30DC" w:rsidRDefault="00DC30DC" w:rsidP="006A26D4">
            <w:proofErr w:type="spellStart"/>
            <w:r w:rsidRPr="002F42D6">
              <w:t>Тема</w:t>
            </w:r>
            <w:proofErr w:type="spellEnd"/>
            <w:r w:rsidRPr="002F42D6">
              <w:t xml:space="preserve"> </w:t>
            </w:r>
            <w:r w:rsidRPr="002F42D6">
              <w:rPr>
                <w:lang w:val="ru-RU"/>
              </w:rPr>
              <w:t>1</w:t>
            </w:r>
            <w:r>
              <w:rPr>
                <w:lang w:val="ru-RU"/>
              </w:rPr>
              <w:t>3</w:t>
            </w:r>
          </w:p>
        </w:tc>
        <w:tc>
          <w:tcPr>
            <w:tcW w:w="4252" w:type="dxa"/>
          </w:tcPr>
          <w:p w:rsidR="00DC30DC" w:rsidRPr="00341D00" w:rsidRDefault="00DC30DC" w:rsidP="006A26D4">
            <w:pPr>
              <w:widowControl w:val="0"/>
              <w:autoSpaceDE w:val="0"/>
              <w:autoSpaceDN w:val="0"/>
              <w:adjustRightInd w:val="0"/>
              <w:rPr>
                <w:b/>
                <w:bCs/>
                <w:lang w:val="ru-RU"/>
              </w:rPr>
            </w:pPr>
            <w:r w:rsidRPr="00341D00">
              <w:rPr>
                <w:bCs/>
                <w:lang w:val="ru-RU"/>
              </w:rPr>
              <w:t>Выбор типа системы управления движениям.</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p w:rsidR="00DC30DC" w:rsidRPr="00341D00" w:rsidRDefault="00DC30DC" w:rsidP="006A26D4">
            <w:pPr>
              <w:ind w:firstLine="170"/>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p>
          <w:p w:rsidR="00DC30DC" w:rsidRPr="00341D00" w:rsidRDefault="00DC30DC" w:rsidP="006A26D4">
            <w:pPr>
              <w:ind w:firstLine="170"/>
              <w:jc w:val="center"/>
              <w:rPr>
                <w:lang w:val="ru-RU" w:eastAsia="ru-RU"/>
              </w:rPr>
            </w:pPr>
            <w:r w:rsidRPr="00341D00">
              <w:rPr>
                <w:lang w:val="ru-RU" w:eastAsia="ru-RU"/>
              </w:rPr>
              <w:t>13</w:t>
            </w:r>
          </w:p>
        </w:tc>
      </w:tr>
      <w:tr w:rsidR="00DC30DC" w:rsidRPr="009F0600" w:rsidTr="006A26D4">
        <w:tc>
          <w:tcPr>
            <w:tcW w:w="1101" w:type="dxa"/>
          </w:tcPr>
          <w:p w:rsidR="00DC30DC" w:rsidRDefault="00DC30DC" w:rsidP="006A26D4">
            <w:proofErr w:type="spellStart"/>
            <w:r w:rsidRPr="002F42D6">
              <w:lastRenderedPageBreak/>
              <w:t>Тема</w:t>
            </w:r>
            <w:proofErr w:type="spellEnd"/>
            <w:r w:rsidRPr="002F42D6">
              <w:t xml:space="preserve"> </w:t>
            </w:r>
            <w:r w:rsidRPr="002F42D6">
              <w:rPr>
                <w:lang w:val="ru-RU"/>
              </w:rPr>
              <w:t>1</w:t>
            </w:r>
            <w:r>
              <w:rPr>
                <w:lang w:val="ru-RU"/>
              </w:rPr>
              <w:t>4</w:t>
            </w:r>
          </w:p>
        </w:tc>
        <w:tc>
          <w:tcPr>
            <w:tcW w:w="4252" w:type="dxa"/>
          </w:tcPr>
          <w:p w:rsidR="00DC30DC" w:rsidRPr="00341D00" w:rsidRDefault="00DC30DC" w:rsidP="006A26D4">
            <w:pPr>
              <w:widowControl w:val="0"/>
              <w:autoSpaceDE w:val="0"/>
              <w:autoSpaceDN w:val="0"/>
              <w:adjustRightInd w:val="0"/>
              <w:jc w:val="both"/>
              <w:rPr>
                <w:bCs/>
                <w:lang w:val="ru-RU"/>
              </w:rPr>
            </w:pPr>
            <w:proofErr w:type="spellStart"/>
            <w:r w:rsidRPr="00341D00">
              <w:rPr>
                <w:bCs/>
              </w:rPr>
              <w:t>Алгоритмы</w:t>
            </w:r>
            <w:proofErr w:type="spellEnd"/>
            <w:r w:rsidRPr="00341D00">
              <w:rPr>
                <w:bCs/>
              </w:rPr>
              <w:t xml:space="preserve">  </w:t>
            </w:r>
            <w:proofErr w:type="spellStart"/>
            <w:r w:rsidRPr="00341D00">
              <w:rPr>
                <w:bCs/>
              </w:rPr>
              <w:t>управления</w:t>
            </w:r>
            <w:proofErr w:type="spellEnd"/>
            <w:r w:rsidRPr="00341D00">
              <w:rPr>
                <w:bCs/>
              </w:rPr>
              <w:t xml:space="preserve"> АСУД.</w:t>
            </w:r>
          </w:p>
        </w:tc>
        <w:tc>
          <w:tcPr>
            <w:tcW w:w="2126" w:type="dxa"/>
          </w:tcPr>
          <w:p w:rsidR="00DC30DC" w:rsidRPr="00341D00" w:rsidRDefault="00DC30DC" w:rsidP="006A26D4">
            <w:pPr>
              <w:ind w:firstLine="170"/>
              <w:rPr>
                <w:lang w:val="ru-RU" w:eastAsia="ru-RU"/>
              </w:rPr>
            </w:pPr>
            <w:r w:rsidRPr="00341D00">
              <w:rPr>
                <w:lang w:val="ru-RU" w:eastAsia="ru-RU"/>
              </w:rPr>
              <w:t>Реферат</w:t>
            </w: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14</w:t>
            </w:r>
          </w:p>
        </w:tc>
      </w:tr>
      <w:tr w:rsidR="00DC30DC" w:rsidRPr="009F0600" w:rsidTr="006A26D4">
        <w:tc>
          <w:tcPr>
            <w:tcW w:w="1101" w:type="dxa"/>
          </w:tcPr>
          <w:p w:rsidR="00DC30DC" w:rsidRPr="00C71567" w:rsidRDefault="00DC30DC" w:rsidP="006A26D4">
            <w:pPr>
              <w:rPr>
                <w:lang w:val="ru-RU"/>
              </w:rPr>
            </w:pPr>
            <w:proofErr w:type="spellStart"/>
            <w:r w:rsidRPr="007C0EC3">
              <w:t>Тема</w:t>
            </w:r>
            <w:proofErr w:type="spellEnd"/>
            <w:r w:rsidRPr="007C0EC3">
              <w:t xml:space="preserve"> </w:t>
            </w:r>
            <w:r>
              <w:rPr>
                <w:lang w:val="ru-RU"/>
              </w:rPr>
              <w:t>15</w:t>
            </w:r>
          </w:p>
        </w:tc>
        <w:tc>
          <w:tcPr>
            <w:tcW w:w="4252" w:type="dxa"/>
          </w:tcPr>
          <w:p w:rsidR="00DC30DC" w:rsidRPr="00341D00" w:rsidRDefault="00DC30DC" w:rsidP="006A26D4">
            <w:pPr>
              <w:widowControl w:val="0"/>
              <w:autoSpaceDE w:val="0"/>
              <w:autoSpaceDN w:val="0"/>
              <w:adjustRightInd w:val="0"/>
              <w:rPr>
                <w:bCs/>
                <w:lang w:val="ru-RU"/>
              </w:rPr>
            </w:pPr>
            <w:proofErr w:type="spellStart"/>
            <w:r w:rsidRPr="00341D00">
              <w:rPr>
                <w:bCs/>
              </w:rPr>
              <w:t>Определение</w:t>
            </w:r>
            <w:proofErr w:type="spellEnd"/>
            <w:r w:rsidRPr="00341D00">
              <w:rPr>
                <w:bCs/>
              </w:rPr>
              <w:t xml:space="preserve"> </w:t>
            </w:r>
            <w:proofErr w:type="spellStart"/>
            <w:r w:rsidRPr="00341D00">
              <w:rPr>
                <w:bCs/>
              </w:rPr>
              <w:t>программы</w:t>
            </w:r>
            <w:proofErr w:type="spellEnd"/>
            <w:r w:rsidRPr="00341D00">
              <w:rPr>
                <w:bCs/>
              </w:rPr>
              <w:t xml:space="preserve"> </w:t>
            </w:r>
            <w:proofErr w:type="spellStart"/>
            <w:r w:rsidRPr="00341D00">
              <w:rPr>
                <w:bCs/>
              </w:rPr>
              <w:t>управления</w:t>
            </w:r>
            <w:proofErr w:type="spellEnd"/>
            <w:r w:rsidRPr="00341D00">
              <w:rPr>
                <w:bCs/>
              </w:rPr>
              <w:t xml:space="preserve"> АСУД 2-1.   </w:t>
            </w:r>
          </w:p>
        </w:tc>
        <w:tc>
          <w:tcPr>
            <w:tcW w:w="2126" w:type="dxa"/>
          </w:tcPr>
          <w:p w:rsidR="00DC30DC" w:rsidRPr="00341D00" w:rsidRDefault="00DC30DC" w:rsidP="006A26D4">
            <w:pPr>
              <w:ind w:firstLine="170"/>
              <w:rPr>
                <w:lang w:val="ru-RU" w:eastAsia="ru-RU"/>
              </w:rPr>
            </w:pPr>
            <w:r w:rsidRPr="00341D00">
              <w:rPr>
                <w:lang w:val="ru-RU" w:eastAsia="ru-RU"/>
              </w:rPr>
              <w:t>Презентация</w:t>
            </w:r>
          </w:p>
          <w:p w:rsidR="00DC30DC" w:rsidRPr="00341D00" w:rsidRDefault="00DC30DC" w:rsidP="006A26D4">
            <w:pPr>
              <w:ind w:firstLine="170"/>
              <w:rPr>
                <w:lang w:val="ru-RU" w:eastAsia="ru-RU"/>
              </w:rPr>
            </w:pPr>
          </w:p>
        </w:tc>
        <w:tc>
          <w:tcPr>
            <w:tcW w:w="1134" w:type="dxa"/>
          </w:tcPr>
          <w:p w:rsidR="00DC30DC" w:rsidRPr="00341D00" w:rsidRDefault="00DC30DC" w:rsidP="006A26D4">
            <w:pPr>
              <w:ind w:firstLine="170"/>
              <w:jc w:val="center"/>
              <w:rPr>
                <w:lang w:val="ru-RU" w:eastAsia="ru-RU"/>
              </w:rPr>
            </w:pPr>
            <w:r>
              <w:rPr>
                <w:lang w:val="ru-RU" w:eastAsia="ru-RU"/>
              </w:rPr>
              <w:t>3</w:t>
            </w:r>
          </w:p>
        </w:tc>
        <w:tc>
          <w:tcPr>
            <w:tcW w:w="1134" w:type="dxa"/>
          </w:tcPr>
          <w:p w:rsidR="00DC30DC" w:rsidRPr="00341D00" w:rsidRDefault="00DC30DC" w:rsidP="006A26D4">
            <w:pPr>
              <w:ind w:firstLine="170"/>
              <w:jc w:val="center"/>
              <w:rPr>
                <w:lang w:val="ru-RU" w:eastAsia="ru-RU"/>
              </w:rPr>
            </w:pPr>
            <w:r w:rsidRPr="00341D00">
              <w:rPr>
                <w:lang w:val="ru-RU" w:eastAsia="ru-RU"/>
              </w:rPr>
              <w:t>15</w:t>
            </w:r>
          </w:p>
        </w:tc>
      </w:tr>
      <w:tr w:rsidR="00DC30DC" w:rsidRPr="008A293A" w:rsidTr="006A26D4">
        <w:tc>
          <w:tcPr>
            <w:tcW w:w="1101" w:type="dxa"/>
          </w:tcPr>
          <w:p w:rsidR="00DC30DC" w:rsidRPr="00236F98" w:rsidRDefault="00DC30DC" w:rsidP="006A26D4">
            <w:pPr>
              <w:rPr>
                <w:b/>
              </w:rPr>
            </w:pPr>
          </w:p>
        </w:tc>
        <w:tc>
          <w:tcPr>
            <w:tcW w:w="4252" w:type="dxa"/>
          </w:tcPr>
          <w:p w:rsidR="00DC30DC" w:rsidRPr="00236F98" w:rsidRDefault="00DC30DC" w:rsidP="006A26D4">
            <w:pPr>
              <w:rPr>
                <w:b/>
                <w:lang w:val="ru-RU"/>
              </w:rPr>
            </w:pPr>
            <w:r w:rsidRPr="00236F98">
              <w:rPr>
                <w:b/>
                <w:lang w:val="ru-RU"/>
              </w:rPr>
              <w:t>Всего:</w:t>
            </w:r>
          </w:p>
        </w:tc>
        <w:tc>
          <w:tcPr>
            <w:tcW w:w="2126" w:type="dxa"/>
          </w:tcPr>
          <w:p w:rsidR="00DC30DC" w:rsidRPr="00236F98" w:rsidRDefault="00DC30DC" w:rsidP="006A26D4">
            <w:pPr>
              <w:jc w:val="center"/>
              <w:rPr>
                <w:b/>
                <w:lang w:val="ru-RU"/>
              </w:rPr>
            </w:pPr>
          </w:p>
        </w:tc>
        <w:tc>
          <w:tcPr>
            <w:tcW w:w="1134" w:type="dxa"/>
          </w:tcPr>
          <w:p w:rsidR="00DC30DC" w:rsidRPr="00236F98" w:rsidRDefault="00DC30DC" w:rsidP="006A26D4">
            <w:pPr>
              <w:jc w:val="center"/>
              <w:rPr>
                <w:b/>
                <w:lang w:val="ru-RU"/>
              </w:rPr>
            </w:pPr>
            <w:r w:rsidRPr="00236F98">
              <w:rPr>
                <w:b/>
                <w:lang w:val="ru-RU"/>
              </w:rPr>
              <w:t>45</w:t>
            </w:r>
          </w:p>
        </w:tc>
        <w:tc>
          <w:tcPr>
            <w:tcW w:w="1134" w:type="dxa"/>
          </w:tcPr>
          <w:p w:rsidR="00DC30DC" w:rsidRPr="008A293A" w:rsidRDefault="00DC30DC" w:rsidP="006A26D4">
            <w:pPr>
              <w:jc w:val="center"/>
              <w:rPr>
                <w:b/>
              </w:rPr>
            </w:pPr>
            <w:r w:rsidRPr="00236F98">
              <w:rPr>
                <w:b/>
                <w:lang w:val="ru-RU"/>
              </w:rPr>
              <w:t>15</w:t>
            </w:r>
          </w:p>
        </w:tc>
      </w:tr>
    </w:tbl>
    <w:p w:rsidR="00DC30DC" w:rsidRPr="008A293A" w:rsidRDefault="00DC30DC" w:rsidP="00DC30DC">
      <w:pPr>
        <w:jc w:val="center"/>
      </w:pPr>
    </w:p>
    <w:p w:rsidR="00DC30DC" w:rsidRDefault="00DC30DC" w:rsidP="00F617EA">
      <w:pPr>
        <w:pStyle w:val="310"/>
        <w:jc w:val="left"/>
        <w:rPr>
          <w:b/>
          <w:sz w:val="24"/>
          <w:szCs w:val="24"/>
          <w:u w:val="none"/>
        </w:rPr>
      </w:pPr>
      <w:bookmarkStart w:id="1" w:name="_GoBack"/>
      <w:bookmarkEnd w:id="1"/>
    </w:p>
    <w:sectPr w:rsidR="00DC30DC" w:rsidSect="001F6597">
      <w:footerReference w:type="default" r:id="rId20"/>
      <w:pgSz w:w="11906" w:h="16838"/>
      <w:pgMar w:top="1134" w:right="850" w:bottom="1134" w:left="1701" w:header="708"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4CF" w:rsidRDefault="008B14CF" w:rsidP="008A293A">
      <w:r>
        <w:separator/>
      </w:r>
    </w:p>
  </w:endnote>
  <w:endnote w:type="continuationSeparator" w:id="0">
    <w:p w:rsidR="008B14CF" w:rsidRDefault="008B14CF" w:rsidP="008A2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CYR">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597" w:rsidRPr="00553900" w:rsidRDefault="001F6597" w:rsidP="008A293A">
    <w:pPr>
      <w:rPr>
        <w:sz w:val="16"/>
        <w:szCs w:val="16"/>
        <w:lang w:val="kk-KZ"/>
      </w:rPr>
    </w:pPr>
  </w:p>
  <w:p w:rsidR="00A07FB0" w:rsidRPr="001F6597" w:rsidRDefault="00A07FB0">
    <w:pPr>
      <w:pStyle w:val="af5"/>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4CF" w:rsidRDefault="008B14CF" w:rsidP="008A293A">
      <w:r>
        <w:separator/>
      </w:r>
    </w:p>
  </w:footnote>
  <w:footnote w:type="continuationSeparator" w:id="0">
    <w:p w:rsidR="008B14CF" w:rsidRDefault="008B14CF" w:rsidP="008A29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D6E54CA"/>
    <w:lvl w:ilvl="0">
      <w:start w:val="1"/>
      <w:numFmt w:val="bullet"/>
      <w:pStyle w:val="a"/>
      <w:lvlText w:val=""/>
      <w:lvlJc w:val="left"/>
      <w:pPr>
        <w:tabs>
          <w:tab w:val="num" w:pos="360"/>
        </w:tabs>
        <w:ind w:left="360" w:hanging="360"/>
      </w:pPr>
      <w:rPr>
        <w:rFonts w:ascii="Symbol" w:hAnsi="Symbol" w:hint="default"/>
      </w:rPr>
    </w:lvl>
  </w:abstractNum>
  <w:abstractNum w:abstractNumId="1">
    <w:nsid w:val="FFFFFFFE"/>
    <w:multiLevelType w:val="singleLevel"/>
    <w:tmpl w:val="FFFFFFFF"/>
    <w:lvl w:ilvl="0">
      <w:numFmt w:val="decimal"/>
      <w:lvlText w:val="*"/>
      <w:lvlJc w:val="left"/>
      <w:rPr>
        <w:rFonts w:cs="Times New Roman"/>
      </w:rPr>
    </w:lvl>
  </w:abstractNum>
  <w:abstractNum w:abstractNumId="2">
    <w:nsid w:val="01B707DB"/>
    <w:multiLevelType w:val="multilevel"/>
    <w:tmpl w:val="7F2E675E"/>
    <w:lvl w:ilvl="0">
      <w:start w:val="1"/>
      <w:numFmt w:val="decimal"/>
      <w:lvlText w:val="%1."/>
      <w:lvlJc w:val="left"/>
      <w:pPr>
        <w:tabs>
          <w:tab w:val="num" w:pos="473"/>
        </w:tabs>
        <w:ind w:left="113" w:firstLine="0"/>
      </w:pPr>
      <w:rPr>
        <w:rFonts w:hint="default"/>
      </w:rPr>
    </w:lvl>
    <w:lvl w:ilvl="1">
      <w:start w:val="2"/>
      <w:numFmt w:val="decimal"/>
      <w:isLgl/>
      <w:lvlText w:val="%1.%2."/>
      <w:lvlJc w:val="left"/>
      <w:pPr>
        <w:ind w:left="518" w:hanging="405"/>
      </w:pPr>
      <w:rPr>
        <w:rFonts w:hint="default"/>
      </w:rPr>
    </w:lvl>
    <w:lvl w:ilvl="2">
      <w:start w:val="1"/>
      <w:numFmt w:val="decimal"/>
      <w:isLgl/>
      <w:lvlText w:val="%1.%2.%3."/>
      <w:lvlJc w:val="left"/>
      <w:pPr>
        <w:ind w:left="833" w:hanging="720"/>
      </w:pPr>
      <w:rPr>
        <w:rFonts w:hint="default"/>
      </w:rPr>
    </w:lvl>
    <w:lvl w:ilvl="3">
      <w:start w:val="1"/>
      <w:numFmt w:val="decimal"/>
      <w:isLgl/>
      <w:lvlText w:val="%1.%2.%3.%4."/>
      <w:lvlJc w:val="left"/>
      <w:pPr>
        <w:ind w:left="833" w:hanging="720"/>
      </w:pPr>
      <w:rPr>
        <w:rFonts w:hint="default"/>
      </w:rPr>
    </w:lvl>
    <w:lvl w:ilvl="4">
      <w:start w:val="1"/>
      <w:numFmt w:val="decimal"/>
      <w:isLgl/>
      <w:lvlText w:val="%1.%2.%3.%4.%5."/>
      <w:lvlJc w:val="left"/>
      <w:pPr>
        <w:ind w:left="1193" w:hanging="1080"/>
      </w:pPr>
      <w:rPr>
        <w:rFonts w:hint="default"/>
      </w:rPr>
    </w:lvl>
    <w:lvl w:ilvl="5">
      <w:start w:val="1"/>
      <w:numFmt w:val="decimal"/>
      <w:isLgl/>
      <w:lvlText w:val="%1.%2.%3.%4.%5.%6."/>
      <w:lvlJc w:val="left"/>
      <w:pPr>
        <w:ind w:left="1193" w:hanging="1080"/>
      </w:pPr>
      <w:rPr>
        <w:rFonts w:hint="default"/>
      </w:rPr>
    </w:lvl>
    <w:lvl w:ilvl="6">
      <w:start w:val="1"/>
      <w:numFmt w:val="decimal"/>
      <w:isLgl/>
      <w:lvlText w:val="%1.%2.%3.%4.%5.%6.%7."/>
      <w:lvlJc w:val="left"/>
      <w:pPr>
        <w:ind w:left="1553" w:hanging="1440"/>
      </w:pPr>
      <w:rPr>
        <w:rFonts w:hint="default"/>
      </w:rPr>
    </w:lvl>
    <w:lvl w:ilvl="7">
      <w:start w:val="1"/>
      <w:numFmt w:val="decimal"/>
      <w:isLgl/>
      <w:lvlText w:val="%1.%2.%3.%4.%5.%6.%7.%8."/>
      <w:lvlJc w:val="left"/>
      <w:pPr>
        <w:ind w:left="1553" w:hanging="1440"/>
      </w:pPr>
      <w:rPr>
        <w:rFonts w:hint="default"/>
      </w:rPr>
    </w:lvl>
    <w:lvl w:ilvl="8">
      <w:start w:val="1"/>
      <w:numFmt w:val="decimal"/>
      <w:isLgl/>
      <w:lvlText w:val="%1.%2.%3.%4.%5.%6.%7.%8.%9."/>
      <w:lvlJc w:val="left"/>
      <w:pPr>
        <w:ind w:left="1913" w:hanging="1800"/>
      </w:pPr>
      <w:rPr>
        <w:rFonts w:hint="default"/>
      </w:rPr>
    </w:lvl>
  </w:abstractNum>
  <w:abstractNum w:abstractNumId="3">
    <w:nsid w:val="08C94746"/>
    <w:multiLevelType w:val="hybridMultilevel"/>
    <w:tmpl w:val="03C4F0E0"/>
    <w:lvl w:ilvl="0" w:tplc="6D8C1FBC">
      <w:start w:val="1"/>
      <w:numFmt w:val="decimal"/>
      <w:lvlText w:val="%1."/>
      <w:lvlJc w:val="left"/>
      <w:pPr>
        <w:tabs>
          <w:tab w:val="num" w:pos="644"/>
        </w:tabs>
        <w:ind w:left="284" w:firstLine="0"/>
      </w:pPr>
      <w:rPr>
        <w:rFonts w:hint="default"/>
      </w:rPr>
    </w:lvl>
    <w:lvl w:ilvl="1" w:tplc="B7FA962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4A24961"/>
    <w:multiLevelType w:val="hybridMultilevel"/>
    <w:tmpl w:val="9D9ACAC4"/>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5C315A4"/>
    <w:multiLevelType w:val="hybridMultilevel"/>
    <w:tmpl w:val="C37013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6882443"/>
    <w:multiLevelType w:val="hybridMultilevel"/>
    <w:tmpl w:val="98DA85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8EF332A"/>
    <w:multiLevelType w:val="multilevel"/>
    <w:tmpl w:val="38DCC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B35658A"/>
    <w:multiLevelType w:val="hybridMultilevel"/>
    <w:tmpl w:val="03344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4C63E6"/>
    <w:multiLevelType w:val="multilevel"/>
    <w:tmpl w:val="7D0CD1F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5613605"/>
    <w:multiLevelType w:val="multilevel"/>
    <w:tmpl w:val="59A8D612"/>
    <w:lvl w:ilvl="0">
      <w:start w:val="1"/>
      <w:numFmt w:val="decimal"/>
      <w:lvlText w:val="%1."/>
      <w:lvlJc w:val="left"/>
      <w:pPr>
        <w:tabs>
          <w:tab w:val="num" w:pos="1725"/>
        </w:tabs>
        <w:ind w:left="1725" w:hanging="1005"/>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nsid w:val="283D62D5"/>
    <w:multiLevelType w:val="multilevel"/>
    <w:tmpl w:val="6D2A6D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8DF27F0"/>
    <w:multiLevelType w:val="singleLevel"/>
    <w:tmpl w:val="1EC4BB8E"/>
    <w:lvl w:ilvl="0">
      <w:start w:val="1"/>
      <w:numFmt w:val="decimal"/>
      <w:lvlText w:val="%1."/>
      <w:legacy w:legacy="1" w:legacySpace="0" w:legacyIndent="413"/>
      <w:lvlJc w:val="left"/>
      <w:rPr>
        <w:rFonts w:ascii="Times New Roman" w:hAnsi="Times New Roman" w:hint="default"/>
      </w:rPr>
    </w:lvl>
  </w:abstractNum>
  <w:abstractNum w:abstractNumId="13">
    <w:nsid w:val="2958522C"/>
    <w:multiLevelType w:val="hybridMultilevel"/>
    <w:tmpl w:val="4FB090C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A0B1C20"/>
    <w:multiLevelType w:val="hybridMultilevel"/>
    <w:tmpl w:val="03C4F0E0"/>
    <w:lvl w:ilvl="0" w:tplc="6D8C1FBC">
      <w:start w:val="1"/>
      <w:numFmt w:val="decimal"/>
      <w:lvlText w:val="%1."/>
      <w:lvlJc w:val="left"/>
      <w:pPr>
        <w:tabs>
          <w:tab w:val="num" w:pos="644"/>
        </w:tabs>
        <w:ind w:left="284" w:firstLine="0"/>
      </w:pPr>
      <w:rPr>
        <w:rFonts w:hint="default"/>
      </w:rPr>
    </w:lvl>
    <w:lvl w:ilvl="1" w:tplc="B7FA962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E343360"/>
    <w:multiLevelType w:val="hybridMultilevel"/>
    <w:tmpl w:val="6F2C819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E84379F"/>
    <w:multiLevelType w:val="hybridMultilevel"/>
    <w:tmpl w:val="E4C636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3FC0574"/>
    <w:multiLevelType w:val="multilevel"/>
    <w:tmpl w:val="C1A443C8"/>
    <w:lvl w:ilvl="0">
      <w:start w:val="1"/>
      <w:numFmt w:val="decimal"/>
      <w:lvlText w:val="%1."/>
      <w:lvlJc w:val="left"/>
      <w:pPr>
        <w:tabs>
          <w:tab w:val="num" w:pos="1740"/>
        </w:tabs>
        <w:ind w:left="1740" w:hanging="102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8">
    <w:nsid w:val="355125F1"/>
    <w:multiLevelType w:val="multilevel"/>
    <w:tmpl w:val="D2603C5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359E1DC7"/>
    <w:multiLevelType w:val="hybridMultilevel"/>
    <w:tmpl w:val="433E0496"/>
    <w:lvl w:ilvl="0" w:tplc="6CD0D07A">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B434621"/>
    <w:multiLevelType w:val="hybridMultilevel"/>
    <w:tmpl w:val="2C0C57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46D5629"/>
    <w:multiLevelType w:val="multilevel"/>
    <w:tmpl w:val="52AAB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CF7CBF"/>
    <w:multiLevelType w:val="multilevel"/>
    <w:tmpl w:val="89AC2EAC"/>
    <w:lvl w:ilvl="0">
      <w:start w:val="1"/>
      <w:numFmt w:val="bullet"/>
      <w:lvlText w:val="-"/>
      <w:lvlJc w:val="left"/>
      <w:pPr>
        <w:tabs>
          <w:tab w:val="num" w:pos="1590"/>
        </w:tabs>
        <w:ind w:left="1590" w:hanging="870"/>
      </w:pPr>
      <w:rPr>
        <w:rFont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23">
    <w:nsid w:val="46741FB6"/>
    <w:multiLevelType w:val="hybridMultilevel"/>
    <w:tmpl w:val="DF58E5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7055CC4"/>
    <w:multiLevelType w:val="multilevel"/>
    <w:tmpl w:val="3E3C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AE212F2"/>
    <w:multiLevelType w:val="hybridMultilevel"/>
    <w:tmpl w:val="E00A9E3A"/>
    <w:lvl w:ilvl="0" w:tplc="A1C23F88">
      <w:start w:val="1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CF34E2A"/>
    <w:multiLevelType w:val="multilevel"/>
    <w:tmpl w:val="C78248E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4D770539"/>
    <w:multiLevelType w:val="singleLevel"/>
    <w:tmpl w:val="1EC4BB8E"/>
    <w:lvl w:ilvl="0">
      <w:start w:val="1"/>
      <w:numFmt w:val="decimal"/>
      <w:lvlText w:val="%1."/>
      <w:legacy w:legacy="1" w:legacySpace="0" w:legacyIndent="413"/>
      <w:lvlJc w:val="left"/>
      <w:rPr>
        <w:rFonts w:ascii="Times New Roman" w:hAnsi="Times New Roman" w:hint="default"/>
      </w:rPr>
    </w:lvl>
  </w:abstractNum>
  <w:abstractNum w:abstractNumId="28">
    <w:nsid w:val="4E402F43"/>
    <w:multiLevelType w:val="hybridMultilevel"/>
    <w:tmpl w:val="03C4F0E0"/>
    <w:lvl w:ilvl="0" w:tplc="6D8C1FBC">
      <w:start w:val="1"/>
      <w:numFmt w:val="decimal"/>
      <w:lvlText w:val="%1."/>
      <w:lvlJc w:val="left"/>
      <w:pPr>
        <w:tabs>
          <w:tab w:val="num" w:pos="473"/>
        </w:tabs>
        <w:ind w:left="113" w:firstLine="0"/>
      </w:pPr>
      <w:rPr>
        <w:rFonts w:hint="default"/>
      </w:rPr>
    </w:lvl>
    <w:lvl w:ilvl="1" w:tplc="B7FA962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F290F13"/>
    <w:multiLevelType w:val="hybridMultilevel"/>
    <w:tmpl w:val="03C4F0E0"/>
    <w:lvl w:ilvl="0" w:tplc="6D8C1FBC">
      <w:start w:val="1"/>
      <w:numFmt w:val="decimal"/>
      <w:lvlText w:val="%1."/>
      <w:lvlJc w:val="left"/>
      <w:pPr>
        <w:tabs>
          <w:tab w:val="num" w:pos="644"/>
        </w:tabs>
        <w:ind w:left="284" w:firstLine="0"/>
      </w:pPr>
      <w:rPr>
        <w:rFonts w:hint="default"/>
      </w:rPr>
    </w:lvl>
    <w:lvl w:ilvl="1" w:tplc="B7FA962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1A73F13"/>
    <w:multiLevelType w:val="hybridMultilevel"/>
    <w:tmpl w:val="2C320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32A2BC6"/>
    <w:multiLevelType w:val="singleLevel"/>
    <w:tmpl w:val="1EC4BB8E"/>
    <w:lvl w:ilvl="0">
      <w:start w:val="1"/>
      <w:numFmt w:val="decimal"/>
      <w:lvlText w:val="%1."/>
      <w:legacy w:legacy="1" w:legacySpace="0" w:legacyIndent="413"/>
      <w:lvlJc w:val="left"/>
      <w:rPr>
        <w:rFonts w:ascii="Times New Roman" w:hAnsi="Times New Roman" w:hint="default"/>
      </w:rPr>
    </w:lvl>
  </w:abstractNum>
  <w:abstractNum w:abstractNumId="32">
    <w:nsid w:val="58335E8D"/>
    <w:multiLevelType w:val="hybridMultilevel"/>
    <w:tmpl w:val="AC1081A4"/>
    <w:lvl w:ilvl="0" w:tplc="0419000F">
      <w:start w:val="1"/>
      <w:numFmt w:val="decimal"/>
      <w:lvlText w:val="%1."/>
      <w:lvlJc w:val="left"/>
      <w:pPr>
        <w:tabs>
          <w:tab w:val="num" w:pos="720"/>
        </w:tabs>
        <w:ind w:left="720" w:hanging="360"/>
      </w:pPr>
    </w:lvl>
    <w:lvl w:ilvl="1" w:tplc="25BA92FC">
      <w:start w:val="1"/>
      <w:numFmt w:val="bullet"/>
      <w:lvlText w:val="-"/>
      <w:lvlJc w:val="left"/>
      <w:pPr>
        <w:tabs>
          <w:tab w:val="num" w:pos="0"/>
        </w:tabs>
        <w:ind w:left="1440" w:hanging="360"/>
      </w:pPr>
      <w:rPr>
        <w:rFonts w:ascii="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59A8567E"/>
    <w:multiLevelType w:val="multilevel"/>
    <w:tmpl w:val="F2E49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BE82529"/>
    <w:multiLevelType w:val="multilevel"/>
    <w:tmpl w:val="6C8A5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C7E0649"/>
    <w:multiLevelType w:val="hybridMultilevel"/>
    <w:tmpl w:val="8AF0B5FE"/>
    <w:lvl w:ilvl="0" w:tplc="04190005">
      <w:start w:val="1"/>
      <w:numFmt w:val="bullet"/>
      <w:lvlText w:val=""/>
      <w:lvlJc w:val="left"/>
      <w:pPr>
        <w:tabs>
          <w:tab w:val="num" w:pos="720"/>
        </w:tabs>
        <w:ind w:left="720" w:hanging="360"/>
      </w:pPr>
      <w:rPr>
        <w:rFonts w:ascii="Wingdings" w:hAnsi="Wingdings" w:hint="default"/>
      </w:rPr>
    </w:lvl>
    <w:lvl w:ilvl="1" w:tplc="04190005">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D5F4105"/>
    <w:multiLevelType w:val="hybridMultilevel"/>
    <w:tmpl w:val="60E22388"/>
    <w:lvl w:ilvl="0" w:tplc="74BEFD2A">
      <w:start w:val="1"/>
      <w:numFmt w:val="decimal"/>
      <w:lvlText w:val="%1."/>
      <w:lvlJc w:val="left"/>
      <w:pPr>
        <w:tabs>
          <w:tab w:val="num" w:pos="526"/>
        </w:tabs>
        <w:ind w:left="526" w:hanging="360"/>
      </w:pPr>
      <w:rPr>
        <w:rFonts w:ascii="Times New Roman" w:eastAsia="Calibri" w:hAnsi="Times New Roman" w:cs="Times New Roman"/>
      </w:rPr>
    </w:lvl>
    <w:lvl w:ilvl="1" w:tplc="04190019">
      <w:start w:val="1"/>
      <w:numFmt w:val="lowerLetter"/>
      <w:lvlText w:val="%2."/>
      <w:lvlJc w:val="left"/>
      <w:pPr>
        <w:tabs>
          <w:tab w:val="num" w:pos="1523"/>
        </w:tabs>
        <w:ind w:left="1523" w:hanging="360"/>
      </w:pPr>
    </w:lvl>
    <w:lvl w:ilvl="2" w:tplc="0419001B" w:tentative="1">
      <w:start w:val="1"/>
      <w:numFmt w:val="lowerRoman"/>
      <w:lvlText w:val="%3."/>
      <w:lvlJc w:val="right"/>
      <w:pPr>
        <w:tabs>
          <w:tab w:val="num" w:pos="2243"/>
        </w:tabs>
        <w:ind w:left="2243" w:hanging="180"/>
      </w:pPr>
    </w:lvl>
    <w:lvl w:ilvl="3" w:tplc="0419000F" w:tentative="1">
      <w:start w:val="1"/>
      <w:numFmt w:val="decimal"/>
      <w:lvlText w:val="%4."/>
      <w:lvlJc w:val="left"/>
      <w:pPr>
        <w:tabs>
          <w:tab w:val="num" w:pos="2963"/>
        </w:tabs>
        <w:ind w:left="2963" w:hanging="360"/>
      </w:pPr>
    </w:lvl>
    <w:lvl w:ilvl="4" w:tplc="04190019" w:tentative="1">
      <w:start w:val="1"/>
      <w:numFmt w:val="lowerLetter"/>
      <w:lvlText w:val="%5."/>
      <w:lvlJc w:val="left"/>
      <w:pPr>
        <w:tabs>
          <w:tab w:val="num" w:pos="3683"/>
        </w:tabs>
        <w:ind w:left="3683" w:hanging="360"/>
      </w:pPr>
    </w:lvl>
    <w:lvl w:ilvl="5" w:tplc="0419001B" w:tentative="1">
      <w:start w:val="1"/>
      <w:numFmt w:val="lowerRoman"/>
      <w:lvlText w:val="%6."/>
      <w:lvlJc w:val="right"/>
      <w:pPr>
        <w:tabs>
          <w:tab w:val="num" w:pos="4403"/>
        </w:tabs>
        <w:ind w:left="4403" w:hanging="180"/>
      </w:pPr>
    </w:lvl>
    <w:lvl w:ilvl="6" w:tplc="0419000F" w:tentative="1">
      <w:start w:val="1"/>
      <w:numFmt w:val="decimal"/>
      <w:lvlText w:val="%7."/>
      <w:lvlJc w:val="left"/>
      <w:pPr>
        <w:tabs>
          <w:tab w:val="num" w:pos="5123"/>
        </w:tabs>
        <w:ind w:left="5123" w:hanging="360"/>
      </w:pPr>
    </w:lvl>
    <w:lvl w:ilvl="7" w:tplc="04190019" w:tentative="1">
      <w:start w:val="1"/>
      <w:numFmt w:val="lowerLetter"/>
      <w:lvlText w:val="%8."/>
      <w:lvlJc w:val="left"/>
      <w:pPr>
        <w:tabs>
          <w:tab w:val="num" w:pos="5843"/>
        </w:tabs>
        <w:ind w:left="5843" w:hanging="360"/>
      </w:pPr>
    </w:lvl>
    <w:lvl w:ilvl="8" w:tplc="0419001B" w:tentative="1">
      <w:start w:val="1"/>
      <w:numFmt w:val="lowerRoman"/>
      <w:lvlText w:val="%9."/>
      <w:lvlJc w:val="right"/>
      <w:pPr>
        <w:tabs>
          <w:tab w:val="num" w:pos="6563"/>
        </w:tabs>
        <w:ind w:left="6563" w:hanging="180"/>
      </w:pPr>
    </w:lvl>
  </w:abstractNum>
  <w:abstractNum w:abstractNumId="37">
    <w:nsid w:val="64304E61"/>
    <w:multiLevelType w:val="hybridMultilevel"/>
    <w:tmpl w:val="622EF098"/>
    <w:lvl w:ilvl="0" w:tplc="BA44440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8B41E4C"/>
    <w:multiLevelType w:val="hybridMultilevel"/>
    <w:tmpl w:val="098CBA0A"/>
    <w:lvl w:ilvl="0" w:tplc="6130FD12">
      <w:start w:val="1"/>
      <w:numFmt w:val="decimal"/>
      <w:lvlText w:val="%1"/>
      <w:lvlJc w:val="left"/>
      <w:pPr>
        <w:tabs>
          <w:tab w:val="num" w:pos="526"/>
        </w:tabs>
        <w:ind w:left="526" w:hanging="360"/>
      </w:pPr>
      <w:rPr>
        <w:rFonts w:hint="default"/>
      </w:rPr>
    </w:lvl>
    <w:lvl w:ilvl="1" w:tplc="04190019">
      <w:start w:val="1"/>
      <w:numFmt w:val="lowerLetter"/>
      <w:lvlText w:val="%2."/>
      <w:lvlJc w:val="left"/>
      <w:pPr>
        <w:tabs>
          <w:tab w:val="num" w:pos="1523"/>
        </w:tabs>
        <w:ind w:left="1523" w:hanging="360"/>
      </w:pPr>
    </w:lvl>
    <w:lvl w:ilvl="2" w:tplc="0419001B" w:tentative="1">
      <w:start w:val="1"/>
      <w:numFmt w:val="lowerRoman"/>
      <w:lvlText w:val="%3."/>
      <w:lvlJc w:val="right"/>
      <w:pPr>
        <w:tabs>
          <w:tab w:val="num" w:pos="2243"/>
        </w:tabs>
        <w:ind w:left="2243" w:hanging="180"/>
      </w:pPr>
    </w:lvl>
    <w:lvl w:ilvl="3" w:tplc="0419000F" w:tentative="1">
      <w:start w:val="1"/>
      <w:numFmt w:val="decimal"/>
      <w:lvlText w:val="%4."/>
      <w:lvlJc w:val="left"/>
      <w:pPr>
        <w:tabs>
          <w:tab w:val="num" w:pos="2963"/>
        </w:tabs>
        <w:ind w:left="2963" w:hanging="360"/>
      </w:pPr>
    </w:lvl>
    <w:lvl w:ilvl="4" w:tplc="04190019" w:tentative="1">
      <w:start w:val="1"/>
      <w:numFmt w:val="lowerLetter"/>
      <w:lvlText w:val="%5."/>
      <w:lvlJc w:val="left"/>
      <w:pPr>
        <w:tabs>
          <w:tab w:val="num" w:pos="3683"/>
        </w:tabs>
        <w:ind w:left="3683" w:hanging="360"/>
      </w:pPr>
    </w:lvl>
    <w:lvl w:ilvl="5" w:tplc="0419001B" w:tentative="1">
      <w:start w:val="1"/>
      <w:numFmt w:val="lowerRoman"/>
      <w:lvlText w:val="%6."/>
      <w:lvlJc w:val="right"/>
      <w:pPr>
        <w:tabs>
          <w:tab w:val="num" w:pos="4403"/>
        </w:tabs>
        <w:ind w:left="4403" w:hanging="180"/>
      </w:pPr>
    </w:lvl>
    <w:lvl w:ilvl="6" w:tplc="0419000F" w:tentative="1">
      <w:start w:val="1"/>
      <w:numFmt w:val="decimal"/>
      <w:lvlText w:val="%7."/>
      <w:lvlJc w:val="left"/>
      <w:pPr>
        <w:tabs>
          <w:tab w:val="num" w:pos="5123"/>
        </w:tabs>
        <w:ind w:left="5123" w:hanging="360"/>
      </w:pPr>
    </w:lvl>
    <w:lvl w:ilvl="7" w:tplc="04190019" w:tentative="1">
      <w:start w:val="1"/>
      <w:numFmt w:val="lowerLetter"/>
      <w:lvlText w:val="%8."/>
      <w:lvlJc w:val="left"/>
      <w:pPr>
        <w:tabs>
          <w:tab w:val="num" w:pos="5843"/>
        </w:tabs>
        <w:ind w:left="5843" w:hanging="360"/>
      </w:pPr>
    </w:lvl>
    <w:lvl w:ilvl="8" w:tplc="0419001B" w:tentative="1">
      <w:start w:val="1"/>
      <w:numFmt w:val="lowerRoman"/>
      <w:lvlText w:val="%9."/>
      <w:lvlJc w:val="right"/>
      <w:pPr>
        <w:tabs>
          <w:tab w:val="num" w:pos="6563"/>
        </w:tabs>
        <w:ind w:left="6563" w:hanging="180"/>
      </w:pPr>
    </w:lvl>
  </w:abstractNum>
  <w:abstractNum w:abstractNumId="39">
    <w:nsid w:val="69825B2D"/>
    <w:multiLevelType w:val="multilevel"/>
    <w:tmpl w:val="FFAC0AEC"/>
    <w:lvl w:ilvl="0">
      <w:start w:val="1"/>
      <w:numFmt w:val="decimal"/>
      <w:lvlText w:val="%1."/>
      <w:lvlJc w:val="left"/>
      <w:pPr>
        <w:tabs>
          <w:tab w:val="num" w:pos="1785"/>
        </w:tabs>
        <w:ind w:left="1785" w:hanging="1065"/>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0">
    <w:nsid w:val="705E06CB"/>
    <w:multiLevelType w:val="multilevel"/>
    <w:tmpl w:val="DD06D20A"/>
    <w:lvl w:ilvl="0">
      <w:start w:val="1"/>
      <w:numFmt w:val="decimal"/>
      <w:lvlText w:val="%1."/>
      <w:lvlJc w:val="left"/>
      <w:pPr>
        <w:tabs>
          <w:tab w:val="num" w:pos="1800"/>
        </w:tabs>
        <w:ind w:left="1800" w:hanging="108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nsid w:val="78D85289"/>
    <w:multiLevelType w:val="hybridMultilevel"/>
    <w:tmpl w:val="29366ADC"/>
    <w:lvl w:ilvl="0" w:tplc="6CD0D07A">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A9029A1"/>
    <w:multiLevelType w:val="multilevel"/>
    <w:tmpl w:val="4D36A8E4"/>
    <w:lvl w:ilvl="0">
      <w:start w:val="1"/>
      <w:numFmt w:val="decimal"/>
      <w:lvlText w:val="%1."/>
      <w:lvlJc w:val="left"/>
      <w:pPr>
        <w:tabs>
          <w:tab w:val="num" w:pos="735"/>
        </w:tabs>
        <w:ind w:left="735" w:hanging="37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nsid w:val="7C5A4CAF"/>
    <w:multiLevelType w:val="hybridMultilevel"/>
    <w:tmpl w:val="03C4F0E0"/>
    <w:lvl w:ilvl="0" w:tplc="6D8C1FBC">
      <w:start w:val="1"/>
      <w:numFmt w:val="decimal"/>
      <w:lvlText w:val="%1."/>
      <w:lvlJc w:val="left"/>
      <w:pPr>
        <w:tabs>
          <w:tab w:val="num" w:pos="644"/>
        </w:tabs>
        <w:ind w:left="284" w:firstLine="0"/>
      </w:pPr>
      <w:rPr>
        <w:rFonts w:hint="default"/>
      </w:rPr>
    </w:lvl>
    <w:lvl w:ilvl="1" w:tplc="B7FA962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29"/>
  </w:num>
  <w:num w:numId="3">
    <w:abstractNumId w:val="28"/>
  </w:num>
  <w:num w:numId="4">
    <w:abstractNumId w:val="35"/>
  </w:num>
  <w:num w:numId="5">
    <w:abstractNumId w:val="32"/>
  </w:num>
  <w:num w:numId="6">
    <w:abstractNumId w:val="6"/>
  </w:num>
  <w:num w:numId="7">
    <w:abstractNumId w:val="0"/>
  </w:num>
  <w:num w:numId="8">
    <w:abstractNumId w:val="38"/>
  </w:num>
  <w:num w:numId="9">
    <w:abstractNumId w:val="36"/>
  </w:num>
  <w:num w:numId="10">
    <w:abstractNumId w:val="20"/>
  </w:num>
  <w:num w:numId="11">
    <w:abstractNumId w:val="14"/>
  </w:num>
  <w:num w:numId="12">
    <w:abstractNumId w:val="25"/>
  </w:num>
  <w:num w:numId="13">
    <w:abstractNumId w:val="31"/>
  </w:num>
  <w:num w:numId="14">
    <w:abstractNumId w:val="30"/>
  </w:num>
  <w:num w:numId="15">
    <w:abstractNumId w:val="12"/>
  </w:num>
  <w:num w:numId="16">
    <w:abstractNumId w:val="27"/>
  </w:num>
  <w:num w:numId="17">
    <w:abstractNumId w:val="43"/>
  </w:num>
  <w:num w:numId="18">
    <w:abstractNumId w:val="3"/>
  </w:num>
  <w:num w:numId="19">
    <w:abstractNumId w:val="15"/>
  </w:num>
  <w:num w:numId="20">
    <w:abstractNumId w:val="16"/>
  </w:num>
  <w:num w:numId="21">
    <w:abstractNumId w:val="13"/>
  </w:num>
  <w:num w:numId="22">
    <w:abstractNumId w:val="4"/>
  </w:num>
  <w:num w:numId="23">
    <w:abstractNumId w:val="37"/>
  </w:num>
  <w:num w:numId="24">
    <w:abstractNumId w:val="8"/>
  </w:num>
  <w:num w:numId="25">
    <w:abstractNumId w:val="23"/>
  </w:num>
  <w:num w:numId="26">
    <w:abstractNumId w:val="41"/>
  </w:num>
  <w:num w:numId="27">
    <w:abstractNumId w:val="19"/>
  </w:num>
  <w:num w:numId="28">
    <w:abstractNumId w:val="5"/>
  </w:num>
  <w:num w:numId="29">
    <w:abstractNumId w:val="40"/>
  </w:num>
  <w:num w:numId="30">
    <w:abstractNumId w:val="22"/>
  </w:num>
  <w:num w:numId="31">
    <w:abstractNumId w:val="34"/>
  </w:num>
  <w:num w:numId="32">
    <w:abstractNumId w:val="33"/>
  </w:num>
  <w:num w:numId="33">
    <w:abstractNumId w:val="21"/>
  </w:num>
  <w:num w:numId="34">
    <w:abstractNumId w:val="24"/>
    <w:lvlOverride w:ilvl="0">
      <w:startOverride w:val="1"/>
    </w:lvlOverride>
  </w:num>
  <w:num w:numId="35">
    <w:abstractNumId w:val="24"/>
    <w:lvlOverride w:ilvl="0">
      <w:startOverride w:val="2"/>
    </w:lvlOverride>
  </w:num>
  <w:num w:numId="36">
    <w:abstractNumId w:val="24"/>
    <w:lvlOverride w:ilvl="0">
      <w:startOverride w:val="3"/>
    </w:lvlOverride>
  </w:num>
  <w:num w:numId="37">
    <w:abstractNumId w:val="7"/>
    <w:lvlOverride w:ilvl="0">
      <w:startOverride w:val="1"/>
    </w:lvlOverride>
  </w:num>
  <w:num w:numId="38">
    <w:abstractNumId w:val="7"/>
    <w:lvlOverride w:ilvl="0">
      <w:startOverride w:val="2"/>
    </w:lvlOverride>
  </w:num>
  <w:num w:numId="39">
    <w:abstractNumId w:val="17"/>
  </w:num>
  <w:num w:numId="40">
    <w:abstractNumId w:val="39"/>
  </w:num>
  <w:num w:numId="41">
    <w:abstractNumId w:val="10"/>
  </w:num>
  <w:num w:numId="42">
    <w:abstractNumId w:val="11"/>
  </w:num>
  <w:num w:numId="43">
    <w:abstractNumId w:val="18"/>
  </w:num>
  <w:num w:numId="44">
    <w:abstractNumId w:val="9"/>
  </w:num>
  <w:num w:numId="45">
    <w:abstractNumId w:val="26"/>
  </w:num>
  <w:num w:numId="46">
    <w:abstractNumId w:val="42"/>
  </w:num>
  <w:num w:numId="47">
    <w:abstractNumId w:val="1"/>
    <w:lvlOverride w:ilvl="0">
      <w:lvl w:ilvl="0">
        <w:numFmt w:val="bullet"/>
        <w:lvlText w:val=""/>
        <w:legacy w:legacy="1" w:legacySpace="0" w:legacyIndent="360"/>
        <w:lvlJc w:val="left"/>
        <w:pPr>
          <w:ind w:left="720" w:hanging="360"/>
        </w:pPr>
        <w:rPr>
          <w:rFonts w:ascii="Symbol" w:hAnsi="Symbol" w:hint="default"/>
        </w:rPr>
      </w:lvl>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50ED5"/>
    <w:rsid w:val="00002331"/>
    <w:rsid w:val="0001487F"/>
    <w:rsid w:val="000162E7"/>
    <w:rsid w:val="0002005E"/>
    <w:rsid w:val="00037086"/>
    <w:rsid w:val="0006681A"/>
    <w:rsid w:val="00070947"/>
    <w:rsid w:val="00085443"/>
    <w:rsid w:val="00086DCD"/>
    <w:rsid w:val="00097C62"/>
    <w:rsid w:val="000A2FF4"/>
    <w:rsid w:val="000C0EAD"/>
    <w:rsid w:val="000C2C35"/>
    <w:rsid w:val="000D5E89"/>
    <w:rsid w:val="000F1119"/>
    <w:rsid w:val="00121842"/>
    <w:rsid w:val="00125829"/>
    <w:rsid w:val="00132B74"/>
    <w:rsid w:val="001471B9"/>
    <w:rsid w:val="00150ED5"/>
    <w:rsid w:val="00175BC6"/>
    <w:rsid w:val="001909AB"/>
    <w:rsid w:val="001B76CF"/>
    <w:rsid w:val="001E24E0"/>
    <w:rsid w:val="001F05CB"/>
    <w:rsid w:val="001F0608"/>
    <w:rsid w:val="001F6597"/>
    <w:rsid w:val="00214983"/>
    <w:rsid w:val="00215E94"/>
    <w:rsid w:val="002214D8"/>
    <w:rsid w:val="00223C61"/>
    <w:rsid w:val="00236F98"/>
    <w:rsid w:val="00260950"/>
    <w:rsid w:val="00264711"/>
    <w:rsid w:val="002650EF"/>
    <w:rsid w:val="0028041C"/>
    <w:rsid w:val="002824A0"/>
    <w:rsid w:val="002975B3"/>
    <w:rsid w:val="002B2AD1"/>
    <w:rsid w:val="002D4343"/>
    <w:rsid w:val="002D5ACA"/>
    <w:rsid w:val="002F1A56"/>
    <w:rsid w:val="002F31F7"/>
    <w:rsid w:val="00304ADC"/>
    <w:rsid w:val="00306980"/>
    <w:rsid w:val="00311ED5"/>
    <w:rsid w:val="00327CAD"/>
    <w:rsid w:val="0039038D"/>
    <w:rsid w:val="003A3072"/>
    <w:rsid w:val="003A55AE"/>
    <w:rsid w:val="003C59A0"/>
    <w:rsid w:val="003E17BF"/>
    <w:rsid w:val="003E3922"/>
    <w:rsid w:val="003F5C42"/>
    <w:rsid w:val="0041584F"/>
    <w:rsid w:val="004871DC"/>
    <w:rsid w:val="004A238A"/>
    <w:rsid w:val="004B415E"/>
    <w:rsid w:val="004B6B3D"/>
    <w:rsid w:val="004C6609"/>
    <w:rsid w:val="004C6FF0"/>
    <w:rsid w:val="004D4AF3"/>
    <w:rsid w:val="004F2605"/>
    <w:rsid w:val="0054324C"/>
    <w:rsid w:val="00562F2B"/>
    <w:rsid w:val="00574672"/>
    <w:rsid w:val="0057754D"/>
    <w:rsid w:val="00586A22"/>
    <w:rsid w:val="005A36CF"/>
    <w:rsid w:val="005C5334"/>
    <w:rsid w:val="005C62F4"/>
    <w:rsid w:val="005D1DC7"/>
    <w:rsid w:val="005D5862"/>
    <w:rsid w:val="005F5518"/>
    <w:rsid w:val="0061164F"/>
    <w:rsid w:val="00645883"/>
    <w:rsid w:val="00653172"/>
    <w:rsid w:val="00675A71"/>
    <w:rsid w:val="006A1773"/>
    <w:rsid w:val="006C3C50"/>
    <w:rsid w:val="006D0DCC"/>
    <w:rsid w:val="006E0052"/>
    <w:rsid w:val="006E2C4E"/>
    <w:rsid w:val="006E4E5E"/>
    <w:rsid w:val="006E5D88"/>
    <w:rsid w:val="00727399"/>
    <w:rsid w:val="00740267"/>
    <w:rsid w:val="00743A56"/>
    <w:rsid w:val="0077100A"/>
    <w:rsid w:val="00781792"/>
    <w:rsid w:val="00796079"/>
    <w:rsid w:val="007B133E"/>
    <w:rsid w:val="007B52A9"/>
    <w:rsid w:val="007B5BE0"/>
    <w:rsid w:val="007B6073"/>
    <w:rsid w:val="007D071D"/>
    <w:rsid w:val="007F0D5C"/>
    <w:rsid w:val="008050A8"/>
    <w:rsid w:val="0082750B"/>
    <w:rsid w:val="00831723"/>
    <w:rsid w:val="0083281C"/>
    <w:rsid w:val="0084025A"/>
    <w:rsid w:val="00885722"/>
    <w:rsid w:val="00895596"/>
    <w:rsid w:val="008A293A"/>
    <w:rsid w:val="008A5B6B"/>
    <w:rsid w:val="008B14CF"/>
    <w:rsid w:val="008D580D"/>
    <w:rsid w:val="008F1A96"/>
    <w:rsid w:val="008F693A"/>
    <w:rsid w:val="00900739"/>
    <w:rsid w:val="00900DC3"/>
    <w:rsid w:val="009179F0"/>
    <w:rsid w:val="009241C0"/>
    <w:rsid w:val="0092591B"/>
    <w:rsid w:val="009322B1"/>
    <w:rsid w:val="0094773B"/>
    <w:rsid w:val="00997990"/>
    <w:rsid w:val="009A34A3"/>
    <w:rsid w:val="009B0541"/>
    <w:rsid w:val="009B5D9A"/>
    <w:rsid w:val="009F0600"/>
    <w:rsid w:val="00A07FB0"/>
    <w:rsid w:val="00A12BC3"/>
    <w:rsid w:val="00A71E23"/>
    <w:rsid w:val="00A7538D"/>
    <w:rsid w:val="00A77E2F"/>
    <w:rsid w:val="00A94956"/>
    <w:rsid w:val="00AA317D"/>
    <w:rsid w:val="00AB5F0C"/>
    <w:rsid w:val="00AD7BC3"/>
    <w:rsid w:val="00B000EC"/>
    <w:rsid w:val="00B25EAD"/>
    <w:rsid w:val="00B26F7B"/>
    <w:rsid w:val="00B33DE4"/>
    <w:rsid w:val="00B65739"/>
    <w:rsid w:val="00B7559F"/>
    <w:rsid w:val="00BA38F6"/>
    <w:rsid w:val="00BB4A3D"/>
    <w:rsid w:val="00BB7600"/>
    <w:rsid w:val="00BC0F35"/>
    <w:rsid w:val="00BD1352"/>
    <w:rsid w:val="00BD42C0"/>
    <w:rsid w:val="00C1107E"/>
    <w:rsid w:val="00C14DF2"/>
    <w:rsid w:val="00C71567"/>
    <w:rsid w:val="00C9267F"/>
    <w:rsid w:val="00C960E6"/>
    <w:rsid w:val="00CA3721"/>
    <w:rsid w:val="00CB4151"/>
    <w:rsid w:val="00CB4EE6"/>
    <w:rsid w:val="00CC65B7"/>
    <w:rsid w:val="00CD30D1"/>
    <w:rsid w:val="00CE1EBC"/>
    <w:rsid w:val="00D1324B"/>
    <w:rsid w:val="00D1335A"/>
    <w:rsid w:val="00D34827"/>
    <w:rsid w:val="00D6244E"/>
    <w:rsid w:val="00D715A6"/>
    <w:rsid w:val="00DC0EF7"/>
    <w:rsid w:val="00DC30DC"/>
    <w:rsid w:val="00DF7C2B"/>
    <w:rsid w:val="00E01B38"/>
    <w:rsid w:val="00E1121B"/>
    <w:rsid w:val="00E15383"/>
    <w:rsid w:val="00E45E87"/>
    <w:rsid w:val="00E76CFD"/>
    <w:rsid w:val="00E80AC9"/>
    <w:rsid w:val="00E80F58"/>
    <w:rsid w:val="00E94233"/>
    <w:rsid w:val="00EC41AD"/>
    <w:rsid w:val="00ED50EA"/>
    <w:rsid w:val="00EE4138"/>
    <w:rsid w:val="00F01D95"/>
    <w:rsid w:val="00F44335"/>
    <w:rsid w:val="00F458F5"/>
    <w:rsid w:val="00F4734D"/>
    <w:rsid w:val="00F617EA"/>
    <w:rsid w:val="00F75CDB"/>
    <w:rsid w:val="00F760C1"/>
    <w:rsid w:val="00F80AFD"/>
    <w:rsid w:val="00F8376B"/>
    <w:rsid w:val="00FA1CE9"/>
    <w:rsid w:val="00FB1BE7"/>
    <w:rsid w:val="00FD1E6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29492AF6-98E3-4D89-9E64-C5A655E15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50ED5"/>
    <w:pPr>
      <w:spacing w:after="0" w:line="240" w:lineRule="auto"/>
    </w:pPr>
    <w:rPr>
      <w:rFonts w:ascii="Times New Roman" w:eastAsia="Times New Roman" w:hAnsi="Times New Roman" w:cs="Times New Roman"/>
      <w:sz w:val="24"/>
      <w:szCs w:val="24"/>
      <w:lang w:val="en-US"/>
    </w:rPr>
  </w:style>
  <w:style w:type="paragraph" w:styleId="1">
    <w:name w:val="heading 1"/>
    <w:basedOn w:val="a0"/>
    <w:next w:val="a0"/>
    <w:link w:val="10"/>
    <w:qFormat/>
    <w:rsid w:val="00FA1CE9"/>
    <w:pPr>
      <w:keepNext/>
      <w:spacing w:before="240" w:after="60"/>
      <w:outlineLvl w:val="0"/>
    </w:pPr>
    <w:rPr>
      <w:rFonts w:ascii="Cambria" w:hAnsi="Cambria"/>
      <w:b/>
      <w:bCs/>
      <w:kern w:val="32"/>
      <w:sz w:val="32"/>
      <w:szCs w:val="32"/>
      <w:lang w:val="ru-RU" w:eastAsia="ru-RU"/>
    </w:rPr>
  </w:style>
  <w:style w:type="paragraph" w:styleId="2">
    <w:name w:val="heading 2"/>
    <w:basedOn w:val="a0"/>
    <w:next w:val="a0"/>
    <w:link w:val="20"/>
    <w:uiPriority w:val="9"/>
    <w:unhideWhenUsed/>
    <w:qFormat/>
    <w:rsid w:val="003E3922"/>
    <w:pPr>
      <w:keepNext/>
      <w:keepLines/>
      <w:spacing w:before="40"/>
      <w:outlineLvl w:val="1"/>
    </w:pPr>
    <w:rPr>
      <w:rFonts w:ascii="Cambria" w:hAnsi="Cambria"/>
      <w:color w:val="365F91"/>
      <w:sz w:val="26"/>
      <w:szCs w:val="26"/>
      <w:lang w:eastAsia="ru-RU"/>
    </w:rPr>
  </w:style>
  <w:style w:type="paragraph" w:styleId="3">
    <w:name w:val="heading 3"/>
    <w:basedOn w:val="a0"/>
    <w:next w:val="a0"/>
    <w:link w:val="30"/>
    <w:unhideWhenUsed/>
    <w:qFormat/>
    <w:rsid w:val="003E3922"/>
    <w:pPr>
      <w:keepNext/>
      <w:keepLines/>
      <w:spacing w:before="40"/>
      <w:outlineLvl w:val="2"/>
    </w:pPr>
    <w:rPr>
      <w:rFonts w:ascii="Cambria" w:hAnsi="Cambria"/>
      <w:color w:val="243F60"/>
      <w:lang w:eastAsia="ru-RU"/>
    </w:rPr>
  </w:style>
  <w:style w:type="paragraph" w:styleId="4">
    <w:name w:val="heading 4"/>
    <w:basedOn w:val="a0"/>
    <w:next w:val="a0"/>
    <w:link w:val="40"/>
    <w:qFormat/>
    <w:rsid w:val="00F44335"/>
    <w:pPr>
      <w:keepNext/>
      <w:spacing w:before="240" w:after="60"/>
      <w:outlineLvl w:val="3"/>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uiPriority w:val="1"/>
    <w:qFormat/>
    <w:rsid w:val="00150ED5"/>
    <w:pPr>
      <w:spacing w:after="0" w:line="240" w:lineRule="auto"/>
    </w:pPr>
    <w:rPr>
      <w:rFonts w:ascii="Times New Roman" w:eastAsia="Times New Roman" w:hAnsi="Times New Roman" w:cs="Times New Roman"/>
      <w:sz w:val="24"/>
      <w:szCs w:val="24"/>
      <w:lang w:eastAsia="ru-RU"/>
    </w:rPr>
  </w:style>
  <w:style w:type="paragraph" w:styleId="a5">
    <w:name w:val="Balloon Text"/>
    <w:basedOn w:val="a0"/>
    <w:link w:val="a6"/>
    <w:uiPriority w:val="99"/>
    <w:semiHidden/>
    <w:unhideWhenUsed/>
    <w:rsid w:val="00150ED5"/>
    <w:rPr>
      <w:rFonts w:ascii="Tahoma" w:hAnsi="Tahoma" w:cs="Tahoma"/>
      <w:sz w:val="16"/>
      <w:szCs w:val="16"/>
    </w:rPr>
  </w:style>
  <w:style w:type="character" w:customStyle="1" w:styleId="a6">
    <w:name w:val="Текст выноски Знак"/>
    <w:basedOn w:val="a1"/>
    <w:link w:val="a5"/>
    <w:uiPriority w:val="99"/>
    <w:semiHidden/>
    <w:rsid w:val="00150ED5"/>
    <w:rPr>
      <w:rFonts w:ascii="Tahoma" w:eastAsia="Times New Roman" w:hAnsi="Tahoma" w:cs="Tahoma"/>
      <w:sz w:val="16"/>
      <w:szCs w:val="16"/>
      <w:lang w:val="en-US"/>
    </w:rPr>
  </w:style>
  <w:style w:type="paragraph" w:styleId="a7">
    <w:name w:val="Body Text"/>
    <w:basedOn w:val="a0"/>
    <w:link w:val="a8"/>
    <w:rsid w:val="00D1324B"/>
    <w:pPr>
      <w:spacing w:after="120"/>
    </w:pPr>
  </w:style>
  <w:style w:type="character" w:customStyle="1" w:styleId="a8">
    <w:name w:val="Основной текст Знак"/>
    <w:basedOn w:val="a1"/>
    <w:link w:val="a7"/>
    <w:rsid w:val="00D1324B"/>
    <w:rPr>
      <w:rFonts w:ascii="Times New Roman" w:eastAsia="Times New Roman" w:hAnsi="Times New Roman" w:cs="Times New Roman"/>
      <w:sz w:val="24"/>
      <w:szCs w:val="24"/>
      <w:lang w:val="en-US"/>
    </w:rPr>
  </w:style>
  <w:style w:type="character" w:customStyle="1" w:styleId="11">
    <w:name w:val="Основной текст + 11"/>
    <w:aliases w:val="5 pt,Оглавление + 5,Интервал 0 pt,Основной текст + Trebuchet MS,8,Малые прописные,9 pt,Сноска + Times New Roman,Основной текст + 10"/>
    <w:rsid w:val="00F01D95"/>
    <w:rPr>
      <w:sz w:val="21"/>
      <w:szCs w:val="21"/>
      <w:shd w:val="clear" w:color="auto" w:fill="FFFFFF"/>
    </w:rPr>
  </w:style>
  <w:style w:type="character" w:customStyle="1" w:styleId="31">
    <w:name w:val="Заголовок №3_"/>
    <w:link w:val="32"/>
    <w:uiPriority w:val="99"/>
    <w:rsid w:val="00F01D95"/>
    <w:rPr>
      <w:sz w:val="27"/>
      <w:szCs w:val="27"/>
      <w:shd w:val="clear" w:color="auto" w:fill="FFFFFF"/>
    </w:rPr>
  </w:style>
  <w:style w:type="paragraph" w:customStyle="1" w:styleId="32">
    <w:name w:val="Заголовок №3"/>
    <w:basedOn w:val="a0"/>
    <w:link w:val="31"/>
    <w:uiPriority w:val="99"/>
    <w:rsid w:val="00F01D95"/>
    <w:pPr>
      <w:shd w:val="clear" w:color="auto" w:fill="FFFFFF"/>
      <w:spacing w:before="300" w:line="324" w:lineRule="exact"/>
      <w:jc w:val="both"/>
      <w:outlineLvl w:val="2"/>
    </w:pPr>
    <w:rPr>
      <w:rFonts w:asciiTheme="minorHAnsi" w:eastAsiaTheme="minorHAnsi" w:hAnsiTheme="minorHAnsi" w:cstheme="minorBidi"/>
      <w:sz w:val="27"/>
      <w:szCs w:val="27"/>
      <w:lang w:val="ru-RU"/>
    </w:rPr>
  </w:style>
  <w:style w:type="paragraph" w:customStyle="1" w:styleId="310">
    <w:name w:val="Основной текст 31"/>
    <w:basedOn w:val="a0"/>
    <w:rsid w:val="00F01D95"/>
    <w:pPr>
      <w:jc w:val="center"/>
    </w:pPr>
    <w:rPr>
      <w:sz w:val="28"/>
      <w:szCs w:val="20"/>
      <w:u w:val="single"/>
      <w:lang w:val="ru-RU" w:eastAsia="ru-RU"/>
    </w:rPr>
  </w:style>
  <w:style w:type="paragraph" w:styleId="33">
    <w:name w:val="Body Text Indent 3"/>
    <w:basedOn w:val="a0"/>
    <w:link w:val="34"/>
    <w:unhideWhenUsed/>
    <w:rsid w:val="00F01D95"/>
    <w:pPr>
      <w:spacing w:after="120"/>
      <w:ind w:left="283"/>
    </w:pPr>
    <w:rPr>
      <w:sz w:val="16"/>
      <w:szCs w:val="16"/>
      <w:lang w:val="ru-RU" w:eastAsia="ru-RU"/>
    </w:rPr>
  </w:style>
  <w:style w:type="character" w:customStyle="1" w:styleId="34">
    <w:name w:val="Основной текст с отступом 3 Знак"/>
    <w:basedOn w:val="a1"/>
    <w:link w:val="33"/>
    <w:uiPriority w:val="99"/>
    <w:rsid w:val="00F01D95"/>
    <w:rPr>
      <w:rFonts w:ascii="Times New Roman" w:eastAsia="Times New Roman" w:hAnsi="Times New Roman" w:cs="Times New Roman"/>
      <w:sz w:val="16"/>
      <w:szCs w:val="16"/>
      <w:lang w:eastAsia="ru-RU"/>
    </w:rPr>
  </w:style>
  <w:style w:type="paragraph" w:styleId="a9">
    <w:name w:val="Plain Text"/>
    <w:basedOn w:val="a0"/>
    <w:link w:val="aa"/>
    <w:rsid w:val="00F01D95"/>
    <w:rPr>
      <w:rFonts w:ascii="Courier New" w:hAnsi="Courier New"/>
      <w:sz w:val="20"/>
      <w:szCs w:val="20"/>
      <w:lang w:val="ru-RU" w:eastAsia="ru-RU"/>
    </w:rPr>
  </w:style>
  <w:style w:type="character" w:customStyle="1" w:styleId="aa">
    <w:name w:val="Текст Знак"/>
    <w:basedOn w:val="a1"/>
    <w:link w:val="a9"/>
    <w:rsid w:val="00F01D95"/>
    <w:rPr>
      <w:rFonts w:ascii="Courier New" w:eastAsia="Times New Roman" w:hAnsi="Courier New" w:cs="Times New Roman"/>
      <w:sz w:val="20"/>
      <w:szCs w:val="20"/>
      <w:lang w:eastAsia="ru-RU"/>
    </w:rPr>
  </w:style>
  <w:style w:type="paragraph" w:styleId="35">
    <w:name w:val="Body Text 3"/>
    <w:basedOn w:val="a0"/>
    <w:link w:val="36"/>
    <w:rsid w:val="00F01D95"/>
    <w:pPr>
      <w:spacing w:after="120"/>
    </w:pPr>
    <w:rPr>
      <w:sz w:val="16"/>
      <w:szCs w:val="16"/>
      <w:lang w:val="ru-RU" w:eastAsia="ru-RU"/>
    </w:rPr>
  </w:style>
  <w:style w:type="character" w:customStyle="1" w:styleId="36">
    <w:name w:val="Основной текст 3 Знак"/>
    <w:basedOn w:val="a1"/>
    <w:link w:val="35"/>
    <w:rsid w:val="00F01D95"/>
    <w:rPr>
      <w:rFonts w:ascii="Times New Roman" w:eastAsia="Times New Roman" w:hAnsi="Times New Roman" w:cs="Times New Roman"/>
      <w:sz w:val="16"/>
      <w:szCs w:val="16"/>
      <w:lang w:eastAsia="ru-RU"/>
    </w:rPr>
  </w:style>
  <w:style w:type="character" w:styleId="ab">
    <w:name w:val="Hyperlink"/>
    <w:rsid w:val="00F01D95"/>
    <w:rPr>
      <w:color w:val="0000FF"/>
      <w:u w:val="single"/>
    </w:rPr>
  </w:style>
  <w:style w:type="paragraph" w:styleId="ac">
    <w:name w:val="List Paragraph"/>
    <w:basedOn w:val="a0"/>
    <w:link w:val="ad"/>
    <w:uiPriority w:val="34"/>
    <w:qFormat/>
    <w:rsid w:val="00F01D95"/>
    <w:pPr>
      <w:ind w:left="720"/>
      <w:contextualSpacing/>
    </w:pPr>
    <w:rPr>
      <w:lang w:val="ru-RU" w:eastAsia="ru-RU"/>
    </w:rPr>
  </w:style>
  <w:style w:type="paragraph" w:customStyle="1" w:styleId="21">
    <w:name w:val="Заголовок №21"/>
    <w:basedOn w:val="a0"/>
    <w:rsid w:val="006E0052"/>
    <w:pPr>
      <w:shd w:val="clear" w:color="auto" w:fill="FFFFFF"/>
      <w:spacing w:line="274" w:lineRule="exact"/>
      <w:jc w:val="both"/>
      <w:outlineLvl w:val="1"/>
    </w:pPr>
    <w:rPr>
      <w:rFonts w:ascii="Calibri" w:eastAsia="Calibri" w:hAnsi="Calibri"/>
      <w:b/>
      <w:bCs/>
      <w:sz w:val="23"/>
      <w:szCs w:val="23"/>
      <w:lang w:val="ru-RU"/>
    </w:rPr>
  </w:style>
  <w:style w:type="character" w:customStyle="1" w:styleId="10">
    <w:name w:val="Заголовок 1 Знак"/>
    <w:basedOn w:val="a1"/>
    <w:link w:val="1"/>
    <w:rsid w:val="00FA1CE9"/>
    <w:rPr>
      <w:rFonts w:ascii="Cambria" w:eastAsia="Times New Roman" w:hAnsi="Cambria" w:cs="Times New Roman"/>
      <w:b/>
      <w:bCs/>
      <w:kern w:val="32"/>
      <w:sz w:val="32"/>
      <w:szCs w:val="32"/>
      <w:lang w:eastAsia="ru-RU"/>
    </w:rPr>
  </w:style>
  <w:style w:type="paragraph" w:styleId="ae">
    <w:name w:val="Title"/>
    <w:basedOn w:val="a0"/>
    <w:link w:val="af"/>
    <w:qFormat/>
    <w:rsid w:val="00BD42C0"/>
    <w:pPr>
      <w:jc w:val="center"/>
    </w:pPr>
    <w:rPr>
      <w:szCs w:val="20"/>
      <w:lang w:val="ru-RU" w:eastAsia="ru-RU"/>
    </w:rPr>
  </w:style>
  <w:style w:type="character" w:customStyle="1" w:styleId="af">
    <w:name w:val="Название Знак"/>
    <w:basedOn w:val="a1"/>
    <w:link w:val="ae"/>
    <w:rsid w:val="00BD42C0"/>
    <w:rPr>
      <w:rFonts w:ascii="Times New Roman" w:eastAsia="Times New Roman" w:hAnsi="Times New Roman" w:cs="Times New Roman"/>
      <w:sz w:val="24"/>
      <w:szCs w:val="20"/>
      <w:lang w:eastAsia="ru-RU"/>
    </w:rPr>
  </w:style>
  <w:style w:type="paragraph" w:styleId="22">
    <w:name w:val="Body Text 2"/>
    <w:basedOn w:val="a0"/>
    <w:link w:val="23"/>
    <w:unhideWhenUsed/>
    <w:rsid w:val="003E3922"/>
    <w:pPr>
      <w:spacing w:after="120" w:line="480" w:lineRule="auto"/>
    </w:pPr>
  </w:style>
  <w:style w:type="character" w:customStyle="1" w:styleId="23">
    <w:name w:val="Основной текст 2 Знак"/>
    <w:basedOn w:val="a1"/>
    <w:link w:val="22"/>
    <w:rsid w:val="003E3922"/>
    <w:rPr>
      <w:rFonts w:ascii="Times New Roman" w:eastAsia="Times New Roman" w:hAnsi="Times New Roman" w:cs="Times New Roman"/>
      <w:sz w:val="24"/>
      <w:szCs w:val="24"/>
      <w:lang w:val="en-US"/>
    </w:rPr>
  </w:style>
  <w:style w:type="character" w:customStyle="1" w:styleId="20">
    <w:name w:val="Заголовок 2 Знак"/>
    <w:basedOn w:val="a1"/>
    <w:link w:val="2"/>
    <w:uiPriority w:val="9"/>
    <w:rsid w:val="003E3922"/>
    <w:rPr>
      <w:rFonts w:ascii="Cambria" w:eastAsia="Times New Roman" w:hAnsi="Cambria" w:cs="Times New Roman"/>
      <w:color w:val="365F91"/>
      <w:sz w:val="26"/>
      <w:szCs w:val="26"/>
      <w:lang w:eastAsia="ru-RU"/>
    </w:rPr>
  </w:style>
  <w:style w:type="character" w:customStyle="1" w:styleId="30">
    <w:name w:val="Заголовок 3 Знак"/>
    <w:basedOn w:val="a1"/>
    <w:link w:val="3"/>
    <w:rsid w:val="003E3922"/>
    <w:rPr>
      <w:rFonts w:ascii="Cambria" w:eastAsia="Times New Roman" w:hAnsi="Cambria" w:cs="Times New Roman"/>
      <w:color w:val="243F60"/>
      <w:sz w:val="24"/>
      <w:szCs w:val="24"/>
      <w:lang w:eastAsia="ru-RU"/>
    </w:rPr>
  </w:style>
  <w:style w:type="paragraph" w:customStyle="1" w:styleId="Default">
    <w:name w:val="Default"/>
    <w:rsid w:val="003E392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2">
    <w:name w:val="Стиль1"/>
    <w:basedOn w:val="a0"/>
    <w:link w:val="13"/>
    <w:qFormat/>
    <w:rsid w:val="003E3922"/>
    <w:pPr>
      <w:widowControl w:val="0"/>
      <w:suppressAutoHyphens/>
      <w:autoSpaceDE w:val="0"/>
      <w:jc w:val="center"/>
    </w:pPr>
    <w:rPr>
      <w:rFonts w:eastAsia="Batang"/>
      <w:b/>
      <w:color w:val="000000"/>
      <w:sz w:val="20"/>
      <w:szCs w:val="20"/>
      <w:lang w:eastAsia="ar-SA"/>
    </w:rPr>
  </w:style>
  <w:style w:type="character" w:customStyle="1" w:styleId="13">
    <w:name w:val="Стиль1 Знак"/>
    <w:link w:val="12"/>
    <w:rsid w:val="003E3922"/>
    <w:rPr>
      <w:rFonts w:ascii="Times New Roman" w:eastAsia="Batang" w:hAnsi="Times New Roman" w:cs="Times New Roman"/>
      <w:b/>
      <w:color w:val="000000"/>
      <w:sz w:val="20"/>
      <w:szCs w:val="20"/>
      <w:lang w:eastAsia="ar-SA"/>
    </w:rPr>
  </w:style>
  <w:style w:type="character" w:styleId="af0">
    <w:name w:val="Strong"/>
    <w:qFormat/>
    <w:rsid w:val="003E3922"/>
    <w:rPr>
      <w:b/>
      <w:bCs/>
    </w:rPr>
  </w:style>
  <w:style w:type="paragraph" w:customStyle="1" w:styleId="af1">
    <w:name w:val="Заголовок"/>
    <w:basedOn w:val="a0"/>
    <w:next w:val="a7"/>
    <w:rsid w:val="003E3922"/>
    <w:pPr>
      <w:keepNext/>
      <w:spacing w:before="240" w:after="120"/>
    </w:pPr>
    <w:rPr>
      <w:rFonts w:ascii="Arial" w:eastAsia="Lucida Sans Unicode" w:hAnsi="Arial" w:cs="Tahoma"/>
      <w:sz w:val="28"/>
      <w:szCs w:val="28"/>
      <w:lang w:val="ru-RU" w:eastAsia="ar-SA"/>
    </w:rPr>
  </w:style>
  <w:style w:type="paragraph" w:customStyle="1" w:styleId="af2">
    <w:name w:val="Содержимое таблицы"/>
    <w:basedOn w:val="a0"/>
    <w:rsid w:val="003E3922"/>
    <w:pPr>
      <w:suppressLineNumbers/>
    </w:pPr>
    <w:rPr>
      <w:rFonts w:eastAsia="Batang"/>
      <w:sz w:val="20"/>
      <w:szCs w:val="20"/>
      <w:lang w:val="ru-RU" w:eastAsia="ar-SA"/>
    </w:rPr>
  </w:style>
  <w:style w:type="paragraph" w:styleId="HTML">
    <w:name w:val="HTML Preformatted"/>
    <w:basedOn w:val="a0"/>
    <w:link w:val="HTML0"/>
    <w:uiPriority w:val="99"/>
    <w:rsid w:val="003E39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ru-RU"/>
    </w:rPr>
  </w:style>
  <w:style w:type="character" w:customStyle="1" w:styleId="HTML0">
    <w:name w:val="Стандартный HTML Знак"/>
    <w:basedOn w:val="a1"/>
    <w:link w:val="HTML"/>
    <w:uiPriority w:val="99"/>
    <w:rsid w:val="003E3922"/>
    <w:rPr>
      <w:rFonts w:ascii="Courier New" w:eastAsia="Times New Roman" w:hAnsi="Courier New" w:cs="Times New Roman"/>
      <w:sz w:val="20"/>
      <w:szCs w:val="20"/>
      <w:lang w:eastAsia="ru-RU"/>
    </w:rPr>
  </w:style>
  <w:style w:type="paragraph" w:styleId="af3">
    <w:name w:val="Normal (Web)"/>
    <w:basedOn w:val="a0"/>
    <w:rsid w:val="003E3922"/>
    <w:pPr>
      <w:spacing w:before="100" w:beforeAutospacing="1" w:after="100" w:afterAutospacing="1"/>
    </w:pPr>
    <w:rPr>
      <w:rFonts w:ascii="Arial CYR" w:hAnsi="Arial CYR"/>
      <w:color w:val="000000"/>
      <w:sz w:val="28"/>
      <w:szCs w:val="28"/>
      <w:lang w:val="ru-RU" w:eastAsia="ru-RU"/>
    </w:rPr>
  </w:style>
  <w:style w:type="paragraph" w:customStyle="1" w:styleId="af4">
    <w:name w:val="Абзац"/>
    <w:basedOn w:val="a0"/>
    <w:rsid w:val="003E3922"/>
    <w:pPr>
      <w:ind w:firstLine="851"/>
      <w:jc w:val="both"/>
    </w:pPr>
    <w:rPr>
      <w:rFonts w:ascii="Arial" w:hAnsi="Arial"/>
      <w:sz w:val="28"/>
      <w:lang w:val="ru-RU" w:eastAsia="ru-RU"/>
    </w:rPr>
  </w:style>
  <w:style w:type="paragraph" w:styleId="af5">
    <w:name w:val="footer"/>
    <w:basedOn w:val="a0"/>
    <w:link w:val="af6"/>
    <w:uiPriority w:val="99"/>
    <w:rsid w:val="003E3922"/>
    <w:pPr>
      <w:tabs>
        <w:tab w:val="center" w:pos="4677"/>
        <w:tab w:val="right" w:pos="9355"/>
      </w:tabs>
    </w:pPr>
    <w:rPr>
      <w:rFonts w:ascii="Arial" w:hAnsi="Arial"/>
      <w:sz w:val="28"/>
      <w:lang w:eastAsia="ru-RU"/>
    </w:rPr>
  </w:style>
  <w:style w:type="character" w:customStyle="1" w:styleId="af6">
    <w:name w:val="Нижний колонтитул Знак"/>
    <w:basedOn w:val="a1"/>
    <w:link w:val="af5"/>
    <w:uiPriority w:val="99"/>
    <w:rsid w:val="003E3922"/>
    <w:rPr>
      <w:rFonts w:ascii="Arial" w:eastAsia="Times New Roman" w:hAnsi="Arial" w:cs="Times New Roman"/>
      <w:sz w:val="28"/>
      <w:szCs w:val="24"/>
      <w:lang w:eastAsia="ru-RU"/>
    </w:rPr>
  </w:style>
  <w:style w:type="paragraph" w:styleId="af7">
    <w:name w:val="header"/>
    <w:basedOn w:val="a0"/>
    <w:link w:val="af8"/>
    <w:uiPriority w:val="99"/>
    <w:unhideWhenUsed/>
    <w:rsid w:val="003E3922"/>
    <w:pPr>
      <w:tabs>
        <w:tab w:val="center" w:pos="4677"/>
        <w:tab w:val="right" w:pos="9355"/>
      </w:tabs>
    </w:pPr>
    <w:rPr>
      <w:lang w:eastAsia="ru-RU"/>
    </w:rPr>
  </w:style>
  <w:style w:type="character" w:customStyle="1" w:styleId="af8">
    <w:name w:val="Верхний колонтитул Знак"/>
    <w:basedOn w:val="a1"/>
    <w:link w:val="af7"/>
    <w:uiPriority w:val="99"/>
    <w:rsid w:val="003E3922"/>
    <w:rPr>
      <w:rFonts w:ascii="Times New Roman" w:eastAsia="Times New Roman" w:hAnsi="Times New Roman" w:cs="Times New Roman"/>
      <w:sz w:val="24"/>
      <w:szCs w:val="24"/>
      <w:lang w:eastAsia="ru-RU"/>
    </w:rPr>
  </w:style>
  <w:style w:type="paragraph" w:customStyle="1" w:styleId="14">
    <w:name w:val="Без интервала1"/>
    <w:rsid w:val="003E3922"/>
    <w:pPr>
      <w:spacing w:after="0" w:line="240" w:lineRule="auto"/>
    </w:pPr>
    <w:rPr>
      <w:rFonts w:ascii="Calibri" w:eastAsia="Times New Roman" w:hAnsi="Calibri" w:cs="Times New Roman"/>
      <w:lang w:eastAsia="ru-RU"/>
    </w:rPr>
  </w:style>
  <w:style w:type="paragraph" w:customStyle="1" w:styleId="a30">
    <w:name w:val="a3"/>
    <w:basedOn w:val="a0"/>
    <w:rsid w:val="003E3922"/>
    <w:pPr>
      <w:spacing w:before="100" w:beforeAutospacing="1" w:after="100" w:afterAutospacing="1"/>
      <w:jc w:val="both"/>
    </w:pPr>
    <w:rPr>
      <w:color w:val="000000"/>
      <w:lang w:val="ru-RU" w:eastAsia="ru-RU"/>
    </w:rPr>
  </w:style>
  <w:style w:type="paragraph" w:customStyle="1" w:styleId="Style23">
    <w:name w:val="Style23"/>
    <w:basedOn w:val="a0"/>
    <w:uiPriority w:val="99"/>
    <w:rsid w:val="003E3922"/>
    <w:pPr>
      <w:widowControl w:val="0"/>
      <w:autoSpaceDE w:val="0"/>
      <w:autoSpaceDN w:val="0"/>
      <w:adjustRightInd w:val="0"/>
      <w:spacing w:line="233" w:lineRule="exact"/>
      <w:ind w:firstLine="734"/>
      <w:jc w:val="both"/>
    </w:pPr>
    <w:rPr>
      <w:rFonts w:ascii="Calibri" w:hAnsi="Calibri"/>
      <w:lang w:val="ru-RU" w:eastAsia="ru-RU"/>
    </w:rPr>
  </w:style>
  <w:style w:type="character" w:styleId="af9">
    <w:name w:val="Emphasis"/>
    <w:qFormat/>
    <w:rsid w:val="003E3922"/>
    <w:rPr>
      <w:i/>
      <w:iCs/>
    </w:rPr>
  </w:style>
  <w:style w:type="paragraph" w:customStyle="1" w:styleId="Standard">
    <w:name w:val="Standard"/>
    <w:rsid w:val="003E3922"/>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style38">
    <w:name w:val="style38"/>
    <w:basedOn w:val="a0"/>
    <w:rsid w:val="003E3922"/>
    <w:pPr>
      <w:spacing w:before="100" w:beforeAutospacing="1" w:after="100" w:afterAutospacing="1"/>
    </w:pPr>
    <w:rPr>
      <w:lang w:val="ru-RU" w:eastAsia="ru-RU"/>
    </w:rPr>
  </w:style>
  <w:style w:type="character" w:customStyle="1" w:styleId="fontstyle93">
    <w:name w:val="fontstyle93"/>
    <w:basedOn w:val="a1"/>
    <w:rsid w:val="003E3922"/>
  </w:style>
  <w:style w:type="paragraph" w:styleId="afa">
    <w:name w:val="Body Text Indent"/>
    <w:basedOn w:val="a0"/>
    <w:link w:val="afb"/>
    <w:unhideWhenUsed/>
    <w:rsid w:val="003E3922"/>
    <w:pPr>
      <w:spacing w:after="120"/>
      <w:ind w:left="283"/>
    </w:pPr>
    <w:rPr>
      <w:lang w:eastAsia="ru-RU"/>
    </w:rPr>
  </w:style>
  <w:style w:type="character" w:customStyle="1" w:styleId="afb">
    <w:name w:val="Основной текст с отступом Знак"/>
    <w:basedOn w:val="a1"/>
    <w:link w:val="afa"/>
    <w:rsid w:val="003E3922"/>
    <w:rPr>
      <w:rFonts w:ascii="Times New Roman" w:eastAsia="Times New Roman" w:hAnsi="Times New Roman" w:cs="Times New Roman"/>
      <w:sz w:val="24"/>
      <w:szCs w:val="24"/>
      <w:lang w:eastAsia="ru-RU"/>
    </w:rPr>
  </w:style>
  <w:style w:type="paragraph" w:styleId="24">
    <w:name w:val="Body Text Indent 2"/>
    <w:basedOn w:val="a0"/>
    <w:link w:val="25"/>
    <w:unhideWhenUsed/>
    <w:rsid w:val="003E3922"/>
    <w:pPr>
      <w:spacing w:after="120" w:line="480" w:lineRule="auto"/>
      <w:ind w:left="283"/>
    </w:pPr>
    <w:rPr>
      <w:lang w:eastAsia="ru-RU"/>
    </w:rPr>
  </w:style>
  <w:style w:type="character" w:customStyle="1" w:styleId="25">
    <w:name w:val="Основной текст с отступом 2 Знак"/>
    <w:basedOn w:val="a1"/>
    <w:link w:val="24"/>
    <w:rsid w:val="003E3922"/>
    <w:rPr>
      <w:rFonts w:ascii="Times New Roman" w:eastAsia="Times New Roman" w:hAnsi="Times New Roman" w:cs="Times New Roman"/>
      <w:sz w:val="24"/>
      <w:szCs w:val="24"/>
      <w:lang w:eastAsia="ru-RU"/>
    </w:rPr>
  </w:style>
  <w:style w:type="numbering" w:customStyle="1" w:styleId="15">
    <w:name w:val="Нет списка1"/>
    <w:next w:val="a3"/>
    <w:uiPriority w:val="99"/>
    <w:semiHidden/>
    <w:unhideWhenUsed/>
    <w:rsid w:val="003E3922"/>
  </w:style>
  <w:style w:type="paragraph" w:customStyle="1" w:styleId="16">
    <w:name w:val="Обычный1"/>
    <w:rsid w:val="003E392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26">
    <w:name w:val="2"/>
    <w:basedOn w:val="a0"/>
    <w:next w:val="af3"/>
    <w:rsid w:val="003E3922"/>
    <w:pPr>
      <w:spacing w:before="100" w:beforeAutospacing="1" w:after="100" w:afterAutospacing="1"/>
    </w:pPr>
    <w:rPr>
      <w:color w:val="666666"/>
    </w:rPr>
  </w:style>
  <w:style w:type="table" w:styleId="afc">
    <w:name w:val="Table Grid"/>
    <w:basedOn w:val="a2"/>
    <w:rsid w:val="003E3922"/>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horttext">
    <w:name w:val="short_text"/>
    <w:basedOn w:val="a1"/>
    <w:rsid w:val="003E3922"/>
  </w:style>
  <w:style w:type="character" w:customStyle="1" w:styleId="hps">
    <w:name w:val="hps"/>
    <w:basedOn w:val="a1"/>
    <w:rsid w:val="003E3922"/>
  </w:style>
  <w:style w:type="character" w:customStyle="1" w:styleId="atn">
    <w:name w:val="atn"/>
    <w:basedOn w:val="a1"/>
    <w:rsid w:val="003E3922"/>
  </w:style>
  <w:style w:type="paragraph" w:styleId="a">
    <w:name w:val="List Bullet"/>
    <w:basedOn w:val="a0"/>
    <w:rsid w:val="003E3922"/>
    <w:pPr>
      <w:numPr>
        <w:numId w:val="7"/>
      </w:numPr>
    </w:pPr>
    <w:rPr>
      <w:lang w:val="ru-RU" w:eastAsia="ru-RU"/>
    </w:rPr>
  </w:style>
  <w:style w:type="character" w:customStyle="1" w:styleId="apple-converted-space">
    <w:name w:val="apple-converted-space"/>
    <w:basedOn w:val="a1"/>
    <w:rsid w:val="003E3922"/>
  </w:style>
  <w:style w:type="paragraph" w:customStyle="1" w:styleId="FR3">
    <w:name w:val="FR3"/>
    <w:uiPriority w:val="99"/>
    <w:rsid w:val="003E3922"/>
    <w:pPr>
      <w:widowControl w:val="0"/>
      <w:snapToGrid w:val="0"/>
      <w:spacing w:before="160" w:after="0" w:line="240" w:lineRule="auto"/>
    </w:pPr>
    <w:rPr>
      <w:rFonts w:ascii="Arial" w:eastAsia="Times New Roman" w:hAnsi="Arial" w:cs="Times New Roman"/>
      <w:b/>
      <w:sz w:val="28"/>
      <w:szCs w:val="20"/>
      <w:lang w:eastAsia="ru-RU"/>
    </w:rPr>
  </w:style>
  <w:style w:type="paragraph" w:customStyle="1" w:styleId="17">
    <w:name w:val="Подзаголовок 1"/>
    <w:basedOn w:val="af1"/>
    <w:rsid w:val="005D1DC7"/>
    <w:pPr>
      <w:keepNext w:val="0"/>
      <w:tabs>
        <w:tab w:val="left" w:pos="737"/>
      </w:tabs>
      <w:autoSpaceDE w:val="0"/>
      <w:autoSpaceDN w:val="0"/>
      <w:adjustRightInd w:val="0"/>
      <w:spacing w:before="283" w:after="170"/>
      <w:ind w:left="737" w:hanging="397"/>
    </w:pPr>
    <w:rPr>
      <w:rFonts w:ascii="Times New Roman" w:eastAsia="Times New Roman" w:hAnsi="Times New Roman" w:cs="Times New Roman"/>
      <w:b/>
      <w:bCs/>
      <w:sz w:val="22"/>
      <w:szCs w:val="22"/>
      <w:lang w:eastAsia="ru-RU"/>
    </w:rPr>
  </w:style>
  <w:style w:type="paragraph" w:customStyle="1" w:styleId="afd">
    <w:name w:val="Формула"/>
    <w:basedOn w:val="afe"/>
    <w:rsid w:val="005D1DC7"/>
    <w:pPr>
      <w:jc w:val="right"/>
    </w:pPr>
  </w:style>
  <w:style w:type="paragraph" w:customStyle="1" w:styleId="afe">
    <w:name w:val="Таблица"/>
    <w:basedOn w:val="a7"/>
    <w:next w:val="a7"/>
    <w:rsid w:val="005D1DC7"/>
    <w:pPr>
      <w:autoSpaceDE w:val="0"/>
      <w:autoSpaceDN w:val="0"/>
      <w:adjustRightInd w:val="0"/>
      <w:spacing w:after="0"/>
      <w:ind w:left="57" w:right="57"/>
      <w:jc w:val="both"/>
    </w:pPr>
    <w:rPr>
      <w:sz w:val="18"/>
      <w:szCs w:val="18"/>
      <w:lang w:val="ru-RU" w:eastAsia="ru-RU"/>
    </w:rPr>
  </w:style>
  <w:style w:type="paragraph" w:customStyle="1" w:styleId="aff">
    <w:name w:val="Подпись для таблицы"/>
    <w:basedOn w:val="a0"/>
    <w:next w:val="a0"/>
    <w:rsid w:val="004F2605"/>
    <w:pPr>
      <w:keepNext/>
      <w:autoSpaceDE w:val="0"/>
      <w:autoSpaceDN w:val="0"/>
      <w:adjustRightInd w:val="0"/>
      <w:jc w:val="center"/>
    </w:pPr>
    <w:rPr>
      <w:sz w:val="18"/>
      <w:szCs w:val="18"/>
      <w:lang w:val="ru-RU" w:eastAsia="ru-RU"/>
    </w:rPr>
  </w:style>
  <w:style w:type="paragraph" w:customStyle="1" w:styleId="aff0">
    <w:name w:val="Основной текст (прод)"/>
    <w:basedOn w:val="a7"/>
    <w:rsid w:val="002650EF"/>
    <w:pPr>
      <w:autoSpaceDE w:val="0"/>
      <w:autoSpaceDN w:val="0"/>
      <w:adjustRightInd w:val="0"/>
      <w:spacing w:after="0"/>
      <w:jc w:val="both"/>
    </w:pPr>
    <w:rPr>
      <w:sz w:val="22"/>
      <w:szCs w:val="22"/>
      <w:lang w:val="ru-RU" w:eastAsia="ru-RU"/>
    </w:rPr>
  </w:style>
  <w:style w:type="character" w:customStyle="1" w:styleId="pricefont-kzt">
    <w:name w:val="price_font-kzt"/>
    <w:basedOn w:val="a1"/>
    <w:rsid w:val="0057754D"/>
  </w:style>
  <w:style w:type="paragraph" w:customStyle="1" w:styleId="aff1">
    <w:name w:val="Стиль"/>
    <w:rsid w:val="00900DC3"/>
    <w:pPr>
      <w:widowControl w:val="0"/>
      <w:autoSpaceDE w:val="0"/>
      <w:autoSpaceDN w:val="0"/>
      <w:adjustRightInd w:val="0"/>
      <w:spacing w:after="0" w:line="240" w:lineRule="auto"/>
    </w:pPr>
    <w:rPr>
      <w:rFonts w:ascii="Arial" w:eastAsia="Batang" w:hAnsi="Arial" w:cs="Arial"/>
      <w:sz w:val="24"/>
      <w:szCs w:val="24"/>
      <w:lang w:eastAsia="ko-KR"/>
    </w:rPr>
  </w:style>
  <w:style w:type="paragraph" w:customStyle="1" w:styleId="27">
    <w:name w:val="Обычный2"/>
    <w:uiPriority w:val="99"/>
    <w:rsid w:val="003A55AE"/>
    <w:pPr>
      <w:spacing w:after="0" w:line="240" w:lineRule="auto"/>
    </w:pPr>
    <w:rPr>
      <w:rFonts w:ascii="Times New Roman" w:eastAsia="Times New Roman" w:hAnsi="Times New Roman" w:cs="Times New Roman"/>
      <w:sz w:val="20"/>
      <w:szCs w:val="20"/>
      <w:lang w:eastAsia="ru-RU"/>
    </w:rPr>
  </w:style>
  <w:style w:type="character" w:customStyle="1" w:styleId="41">
    <w:name w:val="Знак Знак4"/>
    <w:uiPriority w:val="99"/>
    <w:rsid w:val="003A55AE"/>
    <w:rPr>
      <w:rFonts w:ascii="Times New Roman" w:hAnsi="Times New Roman" w:cs="Times New Roman" w:hint="default"/>
      <w:sz w:val="24"/>
      <w:szCs w:val="24"/>
    </w:rPr>
  </w:style>
  <w:style w:type="paragraph" w:customStyle="1" w:styleId="Iniiaiieoaeno">
    <w:name w:val="Iniiaiie oaeno"/>
    <w:basedOn w:val="a0"/>
    <w:next w:val="a0"/>
    <w:uiPriority w:val="99"/>
    <w:rsid w:val="00F44335"/>
    <w:pPr>
      <w:autoSpaceDE w:val="0"/>
      <w:autoSpaceDN w:val="0"/>
      <w:adjustRightInd w:val="0"/>
    </w:pPr>
    <w:rPr>
      <w:sz w:val="20"/>
      <w:lang w:val="ru-RU" w:eastAsia="ru-RU"/>
    </w:rPr>
  </w:style>
  <w:style w:type="character" w:customStyle="1" w:styleId="40">
    <w:name w:val="Заголовок 4 Знак"/>
    <w:basedOn w:val="a1"/>
    <w:link w:val="4"/>
    <w:rsid w:val="00F44335"/>
    <w:rPr>
      <w:rFonts w:ascii="Times New Roman" w:eastAsia="Times New Roman" w:hAnsi="Times New Roman" w:cs="Times New Roman"/>
      <w:b/>
      <w:bCs/>
      <w:sz w:val="28"/>
      <w:szCs w:val="28"/>
    </w:rPr>
  </w:style>
  <w:style w:type="paragraph" w:customStyle="1" w:styleId="Iniiaiieoaeno2">
    <w:name w:val="Iniiaiie oaeno 2"/>
    <w:basedOn w:val="a0"/>
    <w:next w:val="a0"/>
    <w:uiPriority w:val="99"/>
    <w:rsid w:val="00F44335"/>
    <w:pPr>
      <w:autoSpaceDE w:val="0"/>
      <w:autoSpaceDN w:val="0"/>
      <w:adjustRightInd w:val="0"/>
    </w:pPr>
    <w:rPr>
      <w:sz w:val="20"/>
      <w:lang w:val="ru-RU" w:eastAsia="ru-RU"/>
    </w:rPr>
  </w:style>
  <w:style w:type="paragraph" w:customStyle="1" w:styleId="Iniiaiieoaenonionooiii2">
    <w:name w:val="Iniiaiie oaeno n ionooiii 2"/>
    <w:basedOn w:val="a0"/>
    <w:next w:val="a0"/>
    <w:uiPriority w:val="99"/>
    <w:rsid w:val="00F44335"/>
    <w:pPr>
      <w:autoSpaceDE w:val="0"/>
      <w:autoSpaceDN w:val="0"/>
      <w:adjustRightInd w:val="0"/>
    </w:pPr>
    <w:rPr>
      <w:sz w:val="20"/>
      <w:lang w:val="ru-RU" w:eastAsia="ru-RU"/>
    </w:rPr>
  </w:style>
  <w:style w:type="paragraph" w:customStyle="1" w:styleId="Iniiaiieoaenonionooiii">
    <w:name w:val="Iniiaiie oaeno n ionooiii"/>
    <w:basedOn w:val="a0"/>
    <w:next w:val="a0"/>
    <w:uiPriority w:val="99"/>
    <w:rsid w:val="00F44335"/>
    <w:pPr>
      <w:autoSpaceDE w:val="0"/>
      <w:autoSpaceDN w:val="0"/>
      <w:adjustRightInd w:val="0"/>
    </w:pPr>
    <w:rPr>
      <w:sz w:val="20"/>
      <w:lang w:val="ru-RU" w:eastAsia="ru-RU"/>
    </w:rPr>
  </w:style>
  <w:style w:type="character" w:styleId="HTML1">
    <w:name w:val="HTML Cite"/>
    <w:basedOn w:val="a1"/>
    <w:uiPriority w:val="99"/>
    <w:unhideWhenUsed/>
    <w:rsid w:val="009179F0"/>
    <w:rPr>
      <w:i/>
      <w:iCs/>
    </w:rPr>
  </w:style>
  <w:style w:type="character" w:customStyle="1" w:styleId="ad">
    <w:name w:val="Абзац списка Знак"/>
    <w:basedOn w:val="a1"/>
    <w:link w:val="ac"/>
    <w:uiPriority w:val="99"/>
    <w:locked/>
    <w:rsid w:val="009179F0"/>
    <w:rPr>
      <w:rFonts w:ascii="Times New Roman" w:eastAsia="Times New Roman" w:hAnsi="Times New Roman" w:cs="Times New Roman"/>
      <w:sz w:val="24"/>
      <w:szCs w:val="24"/>
      <w:lang w:eastAsia="ru-RU"/>
    </w:rPr>
  </w:style>
  <w:style w:type="paragraph" w:customStyle="1" w:styleId="18">
    <w:name w:val="Абзац списка1"/>
    <w:basedOn w:val="a0"/>
    <w:rsid w:val="00236F98"/>
    <w:pPr>
      <w:spacing w:after="200" w:line="276" w:lineRule="auto"/>
      <w:ind w:left="720"/>
      <w:contextualSpacing/>
    </w:pPr>
    <w:rPr>
      <w:rFonts w:ascii="Calibri" w:hAnsi="Calibri"/>
      <w:sz w:val="22"/>
      <w:szCs w:val="22"/>
      <w:lang w:val="ru-RU" w:eastAsia="ru-RU"/>
    </w:rPr>
  </w:style>
  <w:style w:type="character" w:customStyle="1" w:styleId="28">
    <w:name w:val="Основной текст Знак2"/>
    <w:uiPriority w:val="99"/>
    <w:locked/>
    <w:rsid w:val="00BB7600"/>
    <w:rPr>
      <w:rFonts w:ascii="Times New Roman" w:hAnsi="Times New Roman" w:cs="Times New Roman"/>
      <w:sz w:val="24"/>
      <w:szCs w:val="24"/>
      <w:lang w:val="en-US"/>
    </w:rPr>
  </w:style>
  <w:style w:type="character" w:customStyle="1" w:styleId="220">
    <w:name w:val="Основной текст с отступом 2 Знак2"/>
    <w:uiPriority w:val="99"/>
    <w:locked/>
    <w:rsid w:val="00BB7600"/>
    <w:rPr>
      <w:rFonts w:ascii="Times New Roman" w:hAnsi="Times New Roman" w:cs="Times New Roman"/>
      <w:sz w:val="24"/>
      <w:szCs w:val="24"/>
      <w:lang w:eastAsia="ru-RU"/>
    </w:rPr>
  </w:style>
  <w:style w:type="paragraph" w:customStyle="1" w:styleId="style1">
    <w:name w:val="style1"/>
    <w:basedOn w:val="a0"/>
    <w:rsid w:val="003E17BF"/>
    <w:pPr>
      <w:spacing w:before="100" w:beforeAutospacing="1" w:after="100" w:afterAutospacing="1"/>
    </w:pPr>
    <w:rPr>
      <w:rFonts w:ascii="Verdana" w:hAnsi="Verdana"/>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447526">
      <w:bodyDiv w:val="1"/>
      <w:marLeft w:val="0"/>
      <w:marRight w:val="0"/>
      <w:marTop w:val="0"/>
      <w:marBottom w:val="0"/>
      <w:divBdr>
        <w:top w:val="none" w:sz="0" w:space="0" w:color="auto"/>
        <w:left w:val="none" w:sz="0" w:space="0" w:color="auto"/>
        <w:bottom w:val="none" w:sz="0" w:space="0" w:color="auto"/>
        <w:right w:val="none" w:sz="0" w:space="0" w:color="auto"/>
      </w:divBdr>
    </w:div>
    <w:div w:id="564876248">
      <w:bodyDiv w:val="1"/>
      <w:marLeft w:val="0"/>
      <w:marRight w:val="0"/>
      <w:marTop w:val="0"/>
      <w:marBottom w:val="0"/>
      <w:divBdr>
        <w:top w:val="none" w:sz="0" w:space="0" w:color="auto"/>
        <w:left w:val="none" w:sz="0" w:space="0" w:color="auto"/>
        <w:bottom w:val="none" w:sz="0" w:space="0" w:color="auto"/>
        <w:right w:val="none" w:sz="0" w:space="0" w:color="auto"/>
      </w:divBdr>
    </w:div>
    <w:div w:id="738866347">
      <w:bodyDiv w:val="1"/>
      <w:marLeft w:val="0"/>
      <w:marRight w:val="0"/>
      <w:marTop w:val="0"/>
      <w:marBottom w:val="0"/>
      <w:divBdr>
        <w:top w:val="none" w:sz="0" w:space="0" w:color="auto"/>
        <w:left w:val="none" w:sz="0" w:space="0" w:color="auto"/>
        <w:bottom w:val="none" w:sz="0" w:space="0" w:color="auto"/>
        <w:right w:val="none" w:sz="0" w:space="0" w:color="auto"/>
      </w:divBdr>
      <w:divsChild>
        <w:div w:id="710809678">
          <w:marLeft w:val="0"/>
          <w:marRight w:val="0"/>
          <w:marTop w:val="0"/>
          <w:marBottom w:val="115"/>
          <w:divBdr>
            <w:top w:val="none" w:sz="0" w:space="0" w:color="auto"/>
            <w:left w:val="none" w:sz="0" w:space="0" w:color="auto"/>
            <w:bottom w:val="none" w:sz="0" w:space="0" w:color="auto"/>
            <w:right w:val="none" w:sz="0" w:space="0" w:color="auto"/>
          </w:divBdr>
        </w:div>
        <w:div w:id="786773063">
          <w:marLeft w:val="-92"/>
          <w:marRight w:val="0"/>
          <w:marTop w:val="0"/>
          <w:marBottom w:val="230"/>
          <w:divBdr>
            <w:top w:val="none" w:sz="0" w:space="0" w:color="auto"/>
            <w:left w:val="none" w:sz="0" w:space="0" w:color="auto"/>
            <w:bottom w:val="none" w:sz="0" w:space="0" w:color="auto"/>
            <w:right w:val="none" w:sz="0" w:space="0" w:color="auto"/>
          </w:divBdr>
          <w:divsChild>
            <w:div w:id="1647391664">
              <w:marLeft w:val="115"/>
              <w:marRight w:val="0"/>
              <w:marTop w:val="58"/>
              <w:marBottom w:val="58"/>
              <w:divBdr>
                <w:top w:val="none" w:sz="0" w:space="0" w:color="auto"/>
                <w:left w:val="none" w:sz="0" w:space="0" w:color="auto"/>
                <w:bottom w:val="none" w:sz="0" w:space="0" w:color="auto"/>
                <w:right w:val="none" w:sz="0" w:space="0" w:color="auto"/>
              </w:divBdr>
              <w:divsChild>
                <w:div w:id="1900744744">
                  <w:marLeft w:val="0"/>
                  <w:marRight w:val="0"/>
                  <w:marTop w:val="0"/>
                  <w:marBottom w:val="0"/>
                  <w:divBdr>
                    <w:top w:val="none" w:sz="0" w:space="0" w:color="auto"/>
                    <w:left w:val="none" w:sz="0" w:space="0" w:color="auto"/>
                    <w:bottom w:val="none" w:sz="0" w:space="0" w:color="auto"/>
                    <w:right w:val="none" w:sz="0" w:space="0" w:color="auto"/>
                  </w:divBdr>
                </w:div>
              </w:divsChild>
            </w:div>
            <w:div w:id="1826046645">
              <w:marLeft w:val="115"/>
              <w:marRight w:val="0"/>
              <w:marTop w:val="58"/>
              <w:marBottom w:val="58"/>
              <w:divBdr>
                <w:top w:val="none" w:sz="0" w:space="0" w:color="auto"/>
                <w:left w:val="none" w:sz="0" w:space="0" w:color="auto"/>
                <w:bottom w:val="none" w:sz="0" w:space="0" w:color="auto"/>
                <w:right w:val="none" w:sz="0" w:space="0" w:color="auto"/>
              </w:divBdr>
            </w:div>
            <w:div w:id="617029137">
              <w:marLeft w:val="115"/>
              <w:marRight w:val="0"/>
              <w:marTop w:val="58"/>
              <w:marBottom w:val="58"/>
              <w:divBdr>
                <w:top w:val="none" w:sz="0" w:space="0" w:color="auto"/>
                <w:left w:val="none" w:sz="0" w:space="0" w:color="auto"/>
                <w:bottom w:val="none" w:sz="0" w:space="0" w:color="auto"/>
                <w:right w:val="none" w:sz="0" w:space="0" w:color="auto"/>
              </w:divBdr>
            </w:div>
            <w:div w:id="2098668855">
              <w:marLeft w:val="115"/>
              <w:marRight w:val="0"/>
              <w:marTop w:val="58"/>
              <w:marBottom w:val="58"/>
              <w:divBdr>
                <w:top w:val="none" w:sz="0" w:space="0" w:color="auto"/>
                <w:left w:val="none" w:sz="0" w:space="0" w:color="auto"/>
                <w:bottom w:val="none" w:sz="0" w:space="0" w:color="auto"/>
                <w:right w:val="none" w:sz="0" w:space="0" w:color="auto"/>
              </w:divBdr>
            </w:div>
            <w:div w:id="1141311473">
              <w:marLeft w:val="115"/>
              <w:marRight w:val="0"/>
              <w:marTop w:val="58"/>
              <w:marBottom w:val="58"/>
              <w:divBdr>
                <w:top w:val="none" w:sz="0" w:space="0" w:color="auto"/>
                <w:left w:val="none" w:sz="0" w:space="0" w:color="auto"/>
                <w:bottom w:val="none" w:sz="0" w:space="0" w:color="auto"/>
                <w:right w:val="none" w:sz="0" w:space="0" w:color="auto"/>
              </w:divBdr>
            </w:div>
            <w:div w:id="794640707">
              <w:marLeft w:val="115"/>
              <w:marRight w:val="0"/>
              <w:marTop w:val="58"/>
              <w:marBottom w:val="58"/>
              <w:divBdr>
                <w:top w:val="none" w:sz="0" w:space="0" w:color="auto"/>
                <w:left w:val="none" w:sz="0" w:space="0" w:color="auto"/>
                <w:bottom w:val="none" w:sz="0" w:space="0" w:color="auto"/>
                <w:right w:val="none" w:sz="0" w:space="0" w:color="auto"/>
              </w:divBdr>
            </w:div>
            <w:div w:id="1210873081">
              <w:marLeft w:val="115"/>
              <w:marRight w:val="0"/>
              <w:marTop w:val="92"/>
              <w:marBottom w:val="92"/>
              <w:divBdr>
                <w:top w:val="none" w:sz="0" w:space="0" w:color="auto"/>
                <w:left w:val="none" w:sz="0" w:space="0" w:color="auto"/>
                <w:bottom w:val="none" w:sz="0" w:space="0" w:color="auto"/>
                <w:right w:val="none" w:sz="0" w:space="0" w:color="auto"/>
              </w:divBdr>
            </w:div>
            <w:div w:id="564485631">
              <w:marLeft w:val="115"/>
              <w:marRight w:val="0"/>
              <w:marTop w:val="92"/>
              <w:marBottom w:val="92"/>
              <w:divBdr>
                <w:top w:val="none" w:sz="0" w:space="0" w:color="auto"/>
                <w:left w:val="none" w:sz="0" w:space="0" w:color="auto"/>
                <w:bottom w:val="none" w:sz="0" w:space="0" w:color="auto"/>
                <w:right w:val="none" w:sz="0" w:space="0" w:color="auto"/>
              </w:divBdr>
            </w:div>
          </w:divsChild>
        </w:div>
        <w:div w:id="328873903">
          <w:marLeft w:val="0"/>
          <w:marRight w:val="0"/>
          <w:marTop w:val="230"/>
          <w:marBottom w:val="230"/>
          <w:divBdr>
            <w:top w:val="none" w:sz="0" w:space="0" w:color="auto"/>
            <w:left w:val="none" w:sz="0" w:space="0" w:color="auto"/>
            <w:bottom w:val="none" w:sz="0" w:space="0" w:color="auto"/>
            <w:right w:val="none" w:sz="0" w:space="0" w:color="auto"/>
          </w:divBdr>
        </w:div>
        <w:div w:id="1371876261">
          <w:marLeft w:val="0"/>
          <w:marRight w:val="0"/>
          <w:marTop w:val="0"/>
          <w:marBottom w:val="0"/>
          <w:divBdr>
            <w:top w:val="none" w:sz="0" w:space="0" w:color="auto"/>
            <w:left w:val="none" w:sz="0" w:space="0" w:color="auto"/>
            <w:bottom w:val="none" w:sz="0" w:space="0" w:color="auto"/>
            <w:right w:val="none" w:sz="0" w:space="0" w:color="auto"/>
          </w:divBdr>
        </w:div>
      </w:divsChild>
    </w:div>
    <w:div w:id="1244022081">
      <w:bodyDiv w:val="1"/>
      <w:marLeft w:val="0"/>
      <w:marRight w:val="0"/>
      <w:marTop w:val="0"/>
      <w:marBottom w:val="0"/>
      <w:divBdr>
        <w:top w:val="none" w:sz="0" w:space="0" w:color="auto"/>
        <w:left w:val="none" w:sz="0" w:space="0" w:color="auto"/>
        <w:bottom w:val="none" w:sz="0" w:space="0" w:color="auto"/>
        <w:right w:val="none" w:sz="0" w:space="0" w:color="auto"/>
      </w:divBdr>
    </w:div>
    <w:div w:id="188174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oleObject" Target="embeddings/oleObject2.bin"/><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43</Pages>
  <Words>18983</Words>
  <Characters>108208</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126938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4</cp:revision>
  <cp:lastPrinted>2017-11-26T07:04:00Z</cp:lastPrinted>
  <dcterms:created xsi:type="dcterms:W3CDTF">2017-11-26T15:07:00Z</dcterms:created>
  <dcterms:modified xsi:type="dcterms:W3CDTF">2024-10-22T12:31:00Z</dcterms:modified>
</cp:coreProperties>
</file>